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BB" w:rsidRDefault="00F21BBB" w:rsidP="00F21BBB">
      <w:pPr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  <w:bookmarkStart w:id="0" w:name="_GoBack"/>
      <w:bookmarkEnd w:id="0"/>
    </w:p>
    <w:p w:rsidR="00F21BBB" w:rsidRPr="00CA7993" w:rsidRDefault="00F21BBB" w:rsidP="00F21BBB">
      <w:pPr>
        <w:tabs>
          <w:tab w:val="left" w:pos="567"/>
        </w:tabs>
        <w:spacing w:after="0" w:line="240" w:lineRule="auto"/>
        <w:ind w:left="567"/>
        <w:jc w:val="center"/>
        <w:rPr>
          <w:rFonts w:ascii="Arial" w:hAnsi="Arial" w:cs="Arial"/>
          <w:b/>
          <w:color w:val="FF0000"/>
        </w:rPr>
      </w:pPr>
      <w:r>
        <w:rPr>
          <w:noProof/>
          <w:lang w:eastAsia="en-NZ"/>
        </w:rPr>
        <w:drawing>
          <wp:inline distT="0" distB="0" distL="0" distR="0" wp14:anchorId="1C816051" wp14:editId="2A58D686">
            <wp:extent cx="1920240" cy="4953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BBB" w:rsidRDefault="00F21BBB" w:rsidP="00F21BBB">
      <w:pPr>
        <w:tabs>
          <w:tab w:val="left" w:pos="567"/>
        </w:tabs>
        <w:spacing w:after="0" w:line="360" w:lineRule="auto"/>
        <w:ind w:left="567"/>
        <w:jc w:val="center"/>
        <w:rPr>
          <w:rFonts w:ascii="Arial" w:hAnsi="Arial" w:cs="Arial"/>
          <w:b/>
        </w:rPr>
      </w:pPr>
    </w:p>
    <w:p w:rsidR="00F21BBB" w:rsidRDefault="00F21BBB" w:rsidP="00F21BBB">
      <w:pPr>
        <w:tabs>
          <w:tab w:val="left" w:pos="567"/>
        </w:tabs>
        <w:spacing w:after="0" w:line="360" w:lineRule="auto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PROGRAMME</w:t>
      </w:r>
    </w:p>
    <w:p w:rsidR="00F21BBB" w:rsidRDefault="00F21BBB" w:rsidP="00F21BBB">
      <w:pPr>
        <w:tabs>
          <w:tab w:val="left" w:pos="567"/>
        </w:tabs>
        <w:spacing w:after="0" w:line="360" w:lineRule="auto"/>
        <w:ind w:left="567"/>
        <w:jc w:val="center"/>
        <w:rPr>
          <w:rFonts w:ascii="Arial" w:hAnsi="Arial" w:cs="Arial"/>
          <w:b/>
        </w:rPr>
      </w:pPr>
      <w:r w:rsidRPr="004D3886">
        <w:rPr>
          <w:rFonts w:ascii="Arial" w:hAnsi="Arial" w:cs="Arial"/>
          <w:b/>
        </w:rPr>
        <w:t>TomatoesNZ and Horticulture NZ Conference</w:t>
      </w:r>
    </w:p>
    <w:p w:rsidR="00F21BBB" w:rsidRDefault="00F21BBB" w:rsidP="00F21BBB">
      <w:pPr>
        <w:tabs>
          <w:tab w:val="left" w:pos="567"/>
        </w:tabs>
        <w:spacing w:after="0" w:line="360" w:lineRule="auto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Energy Events Centre, Queens Drive, Rotorua</w:t>
      </w:r>
    </w:p>
    <w:p w:rsidR="00F21BBB" w:rsidRDefault="00F21BBB" w:rsidP="00F21BBB">
      <w:pPr>
        <w:tabs>
          <w:tab w:val="left" w:pos="567"/>
        </w:tabs>
        <w:spacing w:after="0" w:line="360" w:lineRule="auto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July 2015</w:t>
      </w:r>
    </w:p>
    <w:p w:rsidR="00F21BBB" w:rsidRPr="004D3886" w:rsidRDefault="00F21BBB" w:rsidP="00F21BBB">
      <w:pPr>
        <w:tabs>
          <w:tab w:val="left" w:pos="567"/>
        </w:tabs>
        <w:spacing w:after="0" w:line="240" w:lineRule="auto"/>
        <w:ind w:left="567"/>
        <w:jc w:val="center"/>
        <w:rPr>
          <w:rFonts w:ascii="Arial" w:hAnsi="Arial" w:cs="Arial"/>
          <w:b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085"/>
        <w:gridCol w:w="6613"/>
      </w:tblGrid>
      <w:tr w:rsidR="00F21BBB" w:rsidTr="00F21BBB">
        <w:tc>
          <w:tcPr>
            <w:tcW w:w="1260" w:type="dxa"/>
            <w:tcBorders>
              <w:top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</w:t>
            </w:r>
            <w:r w:rsidRPr="000071B1">
              <w:rPr>
                <w:rFonts w:ascii="Arial" w:hAnsi="Arial" w:cs="Arial"/>
              </w:rPr>
              <w:t xml:space="preserve"> 27</w:t>
            </w:r>
            <w:r w:rsidRPr="000071B1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5.00pm</w:t>
            </w:r>
          </w:p>
        </w:tc>
        <w:tc>
          <w:tcPr>
            <w:tcW w:w="6613" w:type="dxa"/>
            <w:tcBorders>
              <w:top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Registration</w:t>
            </w:r>
          </w:p>
        </w:tc>
      </w:tr>
      <w:tr w:rsidR="00F21BBB" w:rsidTr="00F21BBB">
        <w:tc>
          <w:tcPr>
            <w:tcW w:w="1260" w:type="dxa"/>
            <w:tcBorders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6.00pm</w:t>
            </w:r>
          </w:p>
        </w:tc>
        <w:tc>
          <w:tcPr>
            <w:tcW w:w="6613" w:type="dxa"/>
            <w:tcBorders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United Fresh Welcome Reception (Drinks &amp; Nibbles)</w:t>
            </w:r>
          </w:p>
        </w:tc>
      </w:tr>
      <w:tr w:rsidR="00F21BBB" w:rsidTr="00F21BBB"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</w:t>
            </w:r>
            <w:r w:rsidRPr="000071B1">
              <w:rPr>
                <w:rFonts w:ascii="Arial" w:hAnsi="Arial" w:cs="Arial"/>
              </w:rPr>
              <w:t xml:space="preserve"> 28</w:t>
            </w:r>
            <w:r w:rsidRPr="000071B1">
              <w:rPr>
                <w:rFonts w:ascii="Arial" w:hAnsi="Arial" w:cs="Arial"/>
                <w:vertAlign w:val="superscript"/>
              </w:rPr>
              <w:t>th</w:t>
            </w:r>
            <w:r w:rsidRPr="000071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8.00am</w:t>
            </w:r>
          </w:p>
        </w:tc>
        <w:tc>
          <w:tcPr>
            <w:tcW w:w="6613" w:type="dxa"/>
            <w:tcBorders>
              <w:top w:val="single" w:sz="4" w:space="0" w:color="auto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Registration continues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9.00am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  <w:b/>
              </w:rPr>
              <w:t>Keynote speaker</w:t>
            </w:r>
            <w:r w:rsidRPr="000071B1">
              <w:rPr>
                <w:rFonts w:ascii="Arial" w:hAnsi="Arial" w:cs="Arial"/>
              </w:rPr>
              <w:t>, Julian Cribb “The Global Feeding Frenzy”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10.00am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Morning Tea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  <w:b/>
              </w:rPr>
              <w:t>10.30am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  <w:b/>
              </w:rPr>
              <w:t xml:space="preserve">TomatoesNZ AGM 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12.00pm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Lunch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 1.00pm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  <w:b/>
              </w:rPr>
              <w:t xml:space="preserve">Concurrent Sessions </w:t>
            </w:r>
          </w:p>
          <w:p w:rsidR="00F21BBB" w:rsidRPr="000071B1" w:rsidRDefault="00F21BBB" w:rsidP="00F21BBB">
            <w:pPr>
              <w:numPr>
                <w:ilvl w:val="0"/>
                <w:numId w:val="1"/>
              </w:num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Managing </w:t>
            </w:r>
            <w:r>
              <w:rPr>
                <w:rFonts w:ascii="Arial" w:hAnsi="Arial" w:cs="Arial"/>
              </w:rPr>
              <w:t>Workplace S</w:t>
            </w:r>
            <w:r w:rsidRPr="000071B1">
              <w:rPr>
                <w:rFonts w:ascii="Arial" w:hAnsi="Arial" w:cs="Arial"/>
              </w:rPr>
              <w:t>afety – Al McCone, Work</w:t>
            </w:r>
            <w:r>
              <w:rPr>
                <w:rFonts w:ascii="Arial" w:hAnsi="Arial" w:cs="Arial"/>
              </w:rPr>
              <w:t>S</w:t>
            </w:r>
            <w:r w:rsidRPr="000071B1">
              <w:rPr>
                <w:rFonts w:ascii="Arial" w:hAnsi="Arial" w:cs="Arial"/>
              </w:rPr>
              <w:t>afe NZ</w:t>
            </w:r>
          </w:p>
          <w:p w:rsidR="00F21BBB" w:rsidRPr="000071B1" w:rsidRDefault="00F21BBB" w:rsidP="00F21BBB">
            <w:pPr>
              <w:numPr>
                <w:ilvl w:val="0"/>
                <w:numId w:val="1"/>
              </w:num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Food </w:t>
            </w:r>
            <w:r>
              <w:rPr>
                <w:rFonts w:ascii="Arial" w:hAnsi="Arial" w:cs="Arial"/>
              </w:rPr>
              <w:t>S</w:t>
            </w:r>
            <w:r w:rsidRPr="000071B1">
              <w:rPr>
                <w:rFonts w:ascii="Arial" w:hAnsi="Arial" w:cs="Arial"/>
              </w:rPr>
              <w:t xml:space="preserve">afety </w:t>
            </w:r>
            <w:r>
              <w:rPr>
                <w:rFonts w:ascii="Arial" w:hAnsi="Arial" w:cs="Arial"/>
              </w:rPr>
              <w:t>S</w:t>
            </w:r>
            <w:r w:rsidRPr="000071B1">
              <w:rPr>
                <w:rFonts w:ascii="Arial" w:hAnsi="Arial" w:cs="Arial"/>
              </w:rPr>
              <w:t xml:space="preserve">ecurity &amp; </w:t>
            </w:r>
            <w:r>
              <w:rPr>
                <w:rFonts w:ascii="Arial" w:hAnsi="Arial" w:cs="Arial"/>
              </w:rPr>
              <w:t>P</w:t>
            </w:r>
            <w:r w:rsidRPr="000071B1">
              <w:rPr>
                <w:rFonts w:ascii="Arial" w:hAnsi="Arial" w:cs="Arial"/>
              </w:rPr>
              <w:t>lanning – Matt Dolan, HortNZ</w:t>
            </w:r>
          </w:p>
          <w:p w:rsidR="00F21BBB" w:rsidRPr="000071B1" w:rsidRDefault="00F21BBB" w:rsidP="00F21BBB">
            <w:pPr>
              <w:numPr>
                <w:ilvl w:val="0"/>
                <w:numId w:val="1"/>
              </w:num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Covered Crop H</w:t>
            </w:r>
            <w:r w:rsidRPr="000071B1">
              <w:rPr>
                <w:rFonts w:ascii="Arial" w:hAnsi="Arial" w:cs="Arial"/>
              </w:rPr>
              <w:t>ygiene – Ines van Marr</w:t>
            </w:r>
            <w:r>
              <w:rPr>
                <w:rFonts w:ascii="Arial" w:hAnsi="Arial" w:cs="Arial"/>
              </w:rPr>
              <w:t>e</w:t>
            </w:r>
            <w:r w:rsidRPr="000071B1">
              <w:rPr>
                <w:rFonts w:ascii="Arial" w:hAnsi="Arial" w:cs="Arial"/>
              </w:rPr>
              <w:t>wijk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 2.30pm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Afternoon </w:t>
            </w:r>
            <w:r>
              <w:rPr>
                <w:rFonts w:ascii="Arial" w:hAnsi="Arial" w:cs="Arial"/>
              </w:rPr>
              <w:t>T</w:t>
            </w:r>
            <w:r w:rsidRPr="000071B1">
              <w:rPr>
                <w:rFonts w:ascii="Arial" w:hAnsi="Arial" w:cs="Arial"/>
              </w:rPr>
              <w:t>ea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 1.00pm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  <w:b/>
              </w:rPr>
              <w:t>Concurrent Sessions</w:t>
            </w:r>
          </w:p>
          <w:p w:rsidR="00F21BBB" w:rsidRPr="000071B1" w:rsidRDefault="00F21BBB" w:rsidP="00F21BBB">
            <w:pPr>
              <w:numPr>
                <w:ilvl w:val="0"/>
                <w:numId w:val="2"/>
              </w:num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</w:rPr>
              <w:t xml:space="preserve">AgChem </w:t>
            </w:r>
            <w:r>
              <w:rPr>
                <w:rFonts w:ascii="Arial" w:hAnsi="Arial" w:cs="Arial"/>
              </w:rPr>
              <w:t>R</w:t>
            </w:r>
            <w:r w:rsidRPr="000071B1">
              <w:rPr>
                <w:rFonts w:ascii="Arial" w:hAnsi="Arial" w:cs="Arial"/>
              </w:rPr>
              <w:t xml:space="preserve">esistance and </w:t>
            </w:r>
            <w:r>
              <w:rPr>
                <w:rFonts w:ascii="Arial" w:hAnsi="Arial" w:cs="Arial"/>
              </w:rPr>
              <w:t>G</w:t>
            </w:r>
            <w:r w:rsidRPr="000071B1">
              <w:rPr>
                <w:rFonts w:ascii="Arial" w:hAnsi="Arial" w:cs="Arial"/>
              </w:rPr>
              <w:t>lyphosphate – Trevor James</w:t>
            </w:r>
          </w:p>
          <w:p w:rsidR="00F21BBB" w:rsidRPr="000071B1" w:rsidRDefault="00F21BBB" w:rsidP="00F21BBB">
            <w:pPr>
              <w:numPr>
                <w:ilvl w:val="0"/>
                <w:numId w:val="2"/>
              </w:num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</w:rPr>
              <w:t>Tales from the RMA team – Chris Keenan HortNZ</w:t>
            </w:r>
          </w:p>
          <w:p w:rsidR="00F21BBB" w:rsidRPr="000071B1" w:rsidRDefault="00F21BBB" w:rsidP="00F21BBB">
            <w:pPr>
              <w:numPr>
                <w:ilvl w:val="0"/>
                <w:numId w:val="2"/>
              </w:num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</w:rPr>
              <w:t>TBC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 4.30pm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  <w:b/>
              </w:rPr>
              <w:t>Horticulture NZ AGM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 6.00pm</w:t>
            </w:r>
          </w:p>
        </w:tc>
        <w:tc>
          <w:tcPr>
            <w:tcW w:w="6613" w:type="dxa"/>
            <w:tcBorders>
              <w:top w:val="nil"/>
              <w:bottom w:val="nil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Pre-dinner drinks</w:t>
            </w:r>
          </w:p>
        </w:tc>
      </w:tr>
      <w:tr w:rsidR="00F21BBB" w:rsidTr="00F21BBB"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 xml:space="preserve"> 7.00pm</w:t>
            </w:r>
          </w:p>
        </w:tc>
        <w:tc>
          <w:tcPr>
            <w:tcW w:w="6613" w:type="dxa"/>
            <w:tcBorders>
              <w:top w:val="nil"/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  <w:b/>
              </w:rPr>
              <w:t xml:space="preserve">Horticulture </w:t>
            </w:r>
            <w:smartTag w:uri="urn:schemas-microsoft-com:office:smarttags" w:element="country-region">
              <w:smartTag w:uri="urn:schemas-microsoft-com:office:smarttags" w:element="place">
                <w:r w:rsidRPr="000071B1">
                  <w:rPr>
                    <w:rFonts w:ascii="Arial" w:hAnsi="Arial" w:cs="Arial"/>
                    <w:b/>
                  </w:rPr>
                  <w:t>New Zealand</w:t>
                </w:r>
              </w:smartTag>
            </w:smartTag>
            <w:r w:rsidRPr="000071B1">
              <w:rPr>
                <w:rFonts w:ascii="Arial" w:hAnsi="Arial" w:cs="Arial"/>
                <w:b/>
              </w:rPr>
              <w:t xml:space="preserve"> Awards Dinner</w:t>
            </w:r>
          </w:p>
        </w:tc>
      </w:tr>
      <w:tr w:rsidR="00F21BBB" w:rsidTr="00F21BBB">
        <w:tc>
          <w:tcPr>
            <w:tcW w:w="1260" w:type="dxa"/>
            <w:tcBorders>
              <w:top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  <w:r w:rsidRPr="000071B1">
              <w:rPr>
                <w:rFonts w:ascii="Arial" w:hAnsi="Arial" w:cs="Arial"/>
              </w:rPr>
              <w:t xml:space="preserve"> 29</w:t>
            </w:r>
            <w:r w:rsidRPr="000071B1">
              <w:rPr>
                <w:rFonts w:ascii="Arial" w:hAnsi="Arial" w:cs="Arial"/>
                <w:vertAlign w:val="superscript"/>
              </w:rPr>
              <w:t>th</w:t>
            </w:r>
            <w:r w:rsidRPr="000071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7.30am</w:t>
            </w:r>
          </w:p>
        </w:tc>
        <w:tc>
          <w:tcPr>
            <w:tcW w:w="6613" w:type="dxa"/>
            <w:tcBorders>
              <w:top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GlobalG.A.P</w:t>
            </w:r>
            <w:r>
              <w:rPr>
                <w:rFonts w:ascii="Arial" w:hAnsi="Arial" w:cs="Arial"/>
              </w:rPr>
              <w:t>.</w:t>
            </w:r>
            <w:r w:rsidRPr="000071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0071B1">
              <w:rPr>
                <w:rFonts w:ascii="Arial" w:hAnsi="Arial" w:cs="Arial"/>
              </w:rPr>
              <w:t xml:space="preserve">etworking </w:t>
            </w:r>
            <w:r>
              <w:rPr>
                <w:rFonts w:ascii="Arial" w:hAnsi="Arial" w:cs="Arial"/>
              </w:rPr>
              <w:t>B</w:t>
            </w:r>
            <w:r w:rsidRPr="000071B1">
              <w:rPr>
                <w:rFonts w:ascii="Arial" w:hAnsi="Arial" w:cs="Arial"/>
              </w:rPr>
              <w:t>reakfast</w:t>
            </w:r>
          </w:p>
        </w:tc>
      </w:tr>
      <w:tr w:rsidR="00F21BBB" w:rsidTr="00F21BBB">
        <w:tc>
          <w:tcPr>
            <w:tcW w:w="1260" w:type="dxa"/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9.30am</w:t>
            </w:r>
          </w:p>
        </w:tc>
        <w:tc>
          <w:tcPr>
            <w:tcW w:w="6613" w:type="dxa"/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  <w:b/>
              </w:rPr>
              <w:t>GlobalG.A.P</w:t>
            </w:r>
            <w:r>
              <w:rPr>
                <w:rFonts w:ascii="Arial" w:hAnsi="Arial" w:cs="Arial"/>
                <w:b/>
              </w:rPr>
              <w:t>. C</w:t>
            </w:r>
            <w:r w:rsidRPr="000071B1">
              <w:rPr>
                <w:rFonts w:ascii="Arial" w:hAnsi="Arial" w:cs="Arial"/>
                <w:b/>
              </w:rPr>
              <w:t>onference opens</w:t>
            </w:r>
          </w:p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</w:rPr>
              <w:t>(please visit the GlobalGAP.org “events and media” section for a detailed programme)</w:t>
            </w:r>
          </w:p>
        </w:tc>
      </w:tr>
      <w:tr w:rsidR="00F21BBB" w:rsidTr="00F21BBB">
        <w:tc>
          <w:tcPr>
            <w:tcW w:w="1260" w:type="dxa"/>
            <w:tcBorders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 w:rsidRPr="000071B1">
              <w:rPr>
                <w:rFonts w:ascii="Arial" w:hAnsi="Arial" w:cs="Arial"/>
              </w:rPr>
              <w:t>3.00pm</w:t>
            </w:r>
          </w:p>
        </w:tc>
        <w:tc>
          <w:tcPr>
            <w:tcW w:w="6613" w:type="dxa"/>
            <w:tcBorders>
              <w:bottom w:val="single" w:sz="4" w:space="0" w:color="auto"/>
            </w:tcBorders>
            <w:shd w:val="clear" w:color="000000" w:fill="auto"/>
          </w:tcPr>
          <w:p w:rsidR="00F21BBB" w:rsidRPr="000071B1" w:rsidRDefault="00F21BBB" w:rsidP="00B43A5E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0071B1">
              <w:rPr>
                <w:rFonts w:ascii="Arial" w:hAnsi="Arial" w:cs="Arial"/>
                <w:b/>
              </w:rPr>
              <w:t>Conference closes</w:t>
            </w:r>
          </w:p>
        </w:tc>
      </w:tr>
    </w:tbl>
    <w:p w:rsidR="00F21BBB" w:rsidRDefault="00F21BBB" w:rsidP="00F21BBB">
      <w:pPr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F21BBB" w:rsidRDefault="00F21BBB" w:rsidP="00F21BBB">
      <w:pPr>
        <w:spacing w:after="0" w:line="240" w:lineRule="auto"/>
        <w:rPr>
          <w:rFonts w:ascii="Arial" w:hAnsi="Arial" w:cs="Arial"/>
        </w:rPr>
      </w:pPr>
    </w:p>
    <w:p w:rsidR="00573851" w:rsidRDefault="00573851"/>
    <w:sectPr w:rsidR="00573851" w:rsidSect="00F21BBB">
      <w:pgSz w:w="11906" w:h="16838"/>
      <w:pgMar w:top="851" w:right="113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41864"/>
    <w:multiLevelType w:val="hybridMultilevel"/>
    <w:tmpl w:val="C5D075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A66F94"/>
    <w:multiLevelType w:val="hybridMultilevel"/>
    <w:tmpl w:val="92FEB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BB"/>
    <w:rsid w:val="00573851"/>
    <w:rsid w:val="00EE3F9B"/>
    <w:rsid w:val="00F2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BBB"/>
    <w:pPr>
      <w:spacing w:after="200" w:line="276" w:lineRule="auto"/>
      <w:ind w:left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B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BBB"/>
    <w:pPr>
      <w:spacing w:after="200" w:line="276" w:lineRule="auto"/>
      <w:ind w:left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B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Banks</dc:creator>
  <cp:lastModifiedBy>Lynda Banks</cp:lastModifiedBy>
  <cp:revision>2</cp:revision>
  <cp:lastPrinted>2015-06-04T22:45:00Z</cp:lastPrinted>
  <dcterms:created xsi:type="dcterms:W3CDTF">2015-06-18T01:30:00Z</dcterms:created>
  <dcterms:modified xsi:type="dcterms:W3CDTF">2015-06-18T01:30:00Z</dcterms:modified>
</cp:coreProperties>
</file>