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B53" w:rsidRPr="002C4AC4" w:rsidRDefault="00580B53" w:rsidP="005D2CAB">
      <w:pPr>
        <w:spacing w:after="0" w:line="240" w:lineRule="auto"/>
        <w:rPr>
          <w:b/>
          <w:u w:val="single"/>
        </w:rPr>
      </w:pPr>
      <w:r w:rsidRPr="002C4AC4">
        <w:rPr>
          <w:b/>
          <w:u w:val="single"/>
        </w:rPr>
        <w:t>General information on the Fresh Tomato Commodity Levy Referendum 2018</w:t>
      </w:r>
    </w:p>
    <w:p w:rsidR="00885392" w:rsidRPr="002C4AC4" w:rsidRDefault="00885392" w:rsidP="005D2CAB">
      <w:pPr>
        <w:pStyle w:val="ListParagraph"/>
        <w:spacing w:after="0" w:line="240" w:lineRule="auto"/>
      </w:pPr>
      <w:bookmarkStart w:id="0" w:name="_GoBack"/>
      <w:bookmarkEnd w:id="0"/>
    </w:p>
    <w:p w:rsidR="00E437E2" w:rsidRPr="002C4AC4" w:rsidRDefault="00E437E2" w:rsidP="005D2CAB">
      <w:pPr>
        <w:spacing w:after="0" w:line="240" w:lineRule="auto"/>
        <w:rPr>
          <w:b/>
        </w:rPr>
      </w:pPr>
      <w:r w:rsidRPr="002C4AC4">
        <w:rPr>
          <w:b/>
        </w:rPr>
        <w:t>Why</w:t>
      </w:r>
      <w:r w:rsidR="00581E2D">
        <w:rPr>
          <w:b/>
        </w:rPr>
        <w:t xml:space="preserve"> are we having a referendum</w:t>
      </w:r>
      <w:r w:rsidRPr="002C4AC4">
        <w:rPr>
          <w:b/>
        </w:rPr>
        <w:t>?</w:t>
      </w:r>
    </w:p>
    <w:p w:rsidR="00E437E2" w:rsidRPr="002C4AC4" w:rsidRDefault="00E437E2" w:rsidP="005D2CAB">
      <w:pPr>
        <w:pStyle w:val="NormalWeb"/>
        <w:shd w:val="clear" w:color="auto" w:fill="FFFFFF"/>
        <w:spacing w:before="0" w:beforeAutospacing="0" w:after="0" w:afterAutospacing="0"/>
        <w:rPr>
          <w:rFonts w:asciiTheme="minorHAnsi" w:hAnsiTheme="minorHAnsi"/>
          <w:color w:val="000000" w:themeColor="text1"/>
          <w:sz w:val="22"/>
          <w:szCs w:val="22"/>
        </w:rPr>
      </w:pPr>
      <w:r w:rsidRPr="002C4AC4">
        <w:rPr>
          <w:rFonts w:asciiTheme="minorHAnsi" w:hAnsiTheme="minorHAnsi"/>
          <w:color w:val="000000" w:themeColor="text1"/>
          <w:sz w:val="22"/>
          <w:szCs w:val="22"/>
        </w:rPr>
        <w:t xml:space="preserve">Tomatoes New Zealand Incorporated (TomatoesNZ)’s current funding mechanism, the Commodity Levy (Vegetables &amp; Fruit) Order 2013, expires in May 2019.  That levy order also includes the levies for Horticulture New Zealand, Vegetables NZ, Onions NZ and Process Vegetables NZ. </w:t>
      </w:r>
    </w:p>
    <w:p w:rsidR="00E437E2" w:rsidRPr="002C4AC4" w:rsidRDefault="00E437E2" w:rsidP="005D2CAB">
      <w:pPr>
        <w:pStyle w:val="NormalWeb"/>
        <w:shd w:val="clear" w:color="auto" w:fill="FFFFFF"/>
        <w:spacing w:before="0" w:beforeAutospacing="0" w:after="0" w:afterAutospacing="0"/>
        <w:rPr>
          <w:rFonts w:asciiTheme="minorHAnsi" w:hAnsiTheme="minorHAnsi"/>
          <w:color w:val="000000" w:themeColor="text1"/>
          <w:sz w:val="22"/>
          <w:szCs w:val="22"/>
        </w:rPr>
      </w:pPr>
    </w:p>
    <w:p w:rsidR="00E437E2" w:rsidRPr="002C4AC4" w:rsidRDefault="00E437E2" w:rsidP="005D2CAB">
      <w:pPr>
        <w:pStyle w:val="NormalWeb"/>
        <w:shd w:val="clear" w:color="auto" w:fill="FFFFFF"/>
        <w:spacing w:before="0" w:beforeAutospacing="0" w:after="0" w:afterAutospacing="0"/>
        <w:rPr>
          <w:rFonts w:asciiTheme="minorHAnsi" w:hAnsiTheme="minorHAnsi"/>
          <w:color w:val="000000" w:themeColor="text1"/>
          <w:sz w:val="22"/>
          <w:szCs w:val="22"/>
        </w:rPr>
      </w:pPr>
      <w:r w:rsidRPr="002C4AC4">
        <w:rPr>
          <w:rFonts w:asciiTheme="minorHAnsi" w:hAnsiTheme="minorHAnsi"/>
          <w:color w:val="000000" w:themeColor="text1"/>
          <w:sz w:val="22"/>
          <w:szCs w:val="22"/>
        </w:rPr>
        <w:t>Now that TNZ is an Incorporated Society we will apply for our own Fresh Tomato Commodity Levy Order, separate to the other organisations.</w:t>
      </w:r>
    </w:p>
    <w:p w:rsidR="00E437E2" w:rsidRPr="002C4AC4" w:rsidRDefault="00E437E2" w:rsidP="005D2CAB">
      <w:pPr>
        <w:spacing w:after="0" w:line="240" w:lineRule="auto"/>
        <w:rPr>
          <w:color w:val="000000" w:themeColor="text1"/>
        </w:rPr>
      </w:pPr>
    </w:p>
    <w:p w:rsidR="00E437E2" w:rsidRPr="002C4AC4" w:rsidRDefault="00E437E2" w:rsidP="005D2CAB">
      <w:pPr>
        <w:spacing w:after="0" w:line="240" w:lineRule="auto"/>
        <w:rPr>
          <w:color w:val="000000" w:themeColor="text1"/>
        </w:rPr>
      </w:pPr>
      <w:r w:rsidRPr="002C4AC4">
        <w:rPr>
          <w:color w:val="000000" w:themeColor="text1"/>
        </w:rPr>
        <w:t>Commercial fresh tomato growers will be asked to vote on the new levy proposals for both TomatoesNZ and Horticulture N</w:t>
      </w:r>
      <w:r w:rsidR="00406830">
        <w:rPr>
          <w:color w:val="000000" w:themeColor="text1"/>
        </w:rPr>
        <w:t xml:space="preserve">ew </w:t>
      </w:r>
      <w:r w:rsidRPr="002C4AC4">
        <w:rPr>
          <w:color w:val="000000" w:themeColor="text1"/>
        </w:rPr>
        <w:t>Z</w:t>
      </w:r>
      <w:r w:rsidR="00406830">
        <w:rPr>
          <w:color w:val="000000" w:themeColor="text1"/>
        </w:rPr>
        <w:t>ealand</w:t>
      </w:r>
      <w:r w:rsidRPr="002C4AC4">
        <w:rPr>
          <w:color w:val="000000" w:themeColor="text1"/>
        </w:rPr>
        <w:t xml:space="preserve"> in a referendum during 2</w:t>
      </w:r>
      <w:r w:rsidR="007207DF">
        <w:rPr>
          <w:color w:val="000000" w:themeColor="text1"/>
        </w:rPr>
        <w:t xml:space="preserve"> </w:t>
      </w:r>
      <w:r w:rsidRPr="002C4AC4">
        <w:rPr>
          <w:color w:val="000000" w:themeColor="text1"/>
        </w:rPr>
        <w:t xml:space="preserve">July-13 Aug 2018. </w:t>
      </w:r>
    </w:p>
    <w:p w:rsidR="00E437E2" w:rsidRPr="002C4AC4" w:rsidRDefault="00E437E2" w:rsidP="005D2CAB">
      <w:pPr>
        <w:spacing w:after="0" w:line="240" w:lineRule="auto"/>
        <w:rPr>
          <w:color w:val="000000" w:themeColor="text1"/>
        </w:rPr>
      </w:pPr>
    </w:p>
    <w:p w:rsidR="00E437E2" w:rsidRPr="002C4AC4" w:rsidRDefault="00E437E2" w:rsidP="005D2CAB">
      <w:pPr>
        <w:spacing w:after="0" w:line="240" w:lineRule="auto"/>
        <w:rPr>
          <w:b/>
        </w:rPr>
      </w:pPr>
      <w:r w:rsidRPr="002C4AC4">
        <w:rPr>
          <w:b/>
        </w:rPr>
        <w:t>What levy rate are we proposing?</w:t>
      </w:r>
    </w:p>
    <w:p w:rsidR="00E437E2" w:rsidRPr="002C4AC4" w:rsidRDefault="00E437E2" w:rsidP="005D2CAB">
      <w:pPr>
        <w:spacing w:after="0" w:line="240" w:lineRule="auto"/>
        <w:rPr>
          <w:color w:val="000000" w:themeColor="text1"/>
          <w:shd w:val="clear" w:color="auto" w:fill="FFFFFF"/>
        </w:rPr>
      </w:pPr>
      <w:r w:rsidRPr="002C4AC4">
        <w:rPr>
          <w:color w:val="000000" w:themeColor="text1"/>
        </w:rPr>
        <w:t>The current commodity levy rate for fresh tomatoes is 0.35%</w:t>
      </w:r>
      <w:r w:rsidR="0051698A">
        <w:rPr>
          <w:color w:val="000000" w:themeColor="text1"/>
        </w:rPr>
        <w:t xml:space="preserve"> </w:t>
      </w:r>
      <w:r w:rsidR="0051698A" w:rsidRPr="002C4AC4">
        <w:rPr>
          <w:color w:val="000000" w:themeColor="text1"/>
        </w:rPr>
        <w:t>(35 cents per $100 of sales)</w:t>
      </w:r>
      <w:r w:rsidRPr="002C4AC4">
        <w:rPr>
          <w:color w:val="000000" w:themeColor="text1"/>
        </w:rPr>
        <w:t xml:space="preserve">, which is the maximum under the current levy order.  The value is measured </w:t>
      </w:r>
      <w:r w:rsidRPr="002C4AC4">
        <w:rPr>
          <w:color w:val="000000" w:themeColor="text1"/>
          <w:shd w:val="clear" w:color="auto" w:fill="FFFFFF"/>
        </w:rPr>
        <w:t>at the first point of sale (for domestic sales) or the free on board value (F</w:t>
      </w:r>
      <w:r w:rsidR="00696145" w:rsidRPr="002C4AC4">
        <w:rPr>
          <w:color w:val="000000" w:themeColor="text1"/>
          <w:shd w:val="clear" w:color="auto" w:fill="FFFFFF"/>
        </w:rPr>
        <w:t>O</w:t>
      </w:r>
      <w:r w:rsidRPr="002C4AC4">
        <w:rPr>
          <w:color w:val="000000" w:themeColor="text1"/>
          <w:shd w:val="clear" w:color="auto" w:fill="FFFFFF"/>
        </w:rPr>
        <w:t xml:space="preserve">B) for exports.  </w:t>
      </w:r>
    </w:p>
    <w:p w:rsidR="00E437E2" w:rsidRPr="002C4AC4" w:rsidRDefault="00E437E2" w:rsidP="005D2CAB">
      <w:pPr>
        <w:spacing w:after="0" w:line="240" w:lineRule="auto"/>
        <w:rPr>
          <w:color w:val="000000" w:themeColor="text1"/>
        </w:rPr>
      </w:pPr>
    </w:p>
    <w:p w:rsidR="00E437E2" w:rsidRDefault="00E437E2" w:rsidP="005D2CAB">
      <w:pPr>
        <w:spacing w:after="0" w:line="240" w:lineRule="auto"/>
        <w:rPr>
          <w:rFonts w:cs="Arial"/>
        </w:rPr>
      </w:pPr>
      <w:r w:rsidRPr="002C4AC4">
        <w:rPr>
          <w:color w:val="000000" w:themeColor="text1"/>
        </w:rPr>
        <w:t xml:space="preserve">We are proposing a new fresh tomato commodity levy, with an initial levy rate of 0.35% (35 cents per $100 of sales), and maximum levy rate of 0.50% (50 cents per $100 of sales).   </w:t>
      </w:r>
      <w:r w:rsidRPr="002C4AC4">
        <w:rPr>
          <w:rFonts w:cs="Arial"/>
        </w:rPr>
        <w:t>The levy will be calculated as a percentage of the selling p</w:t>
      </w:r>
      <w:r w:rsidR="0051698A">
        <w:rPr>
          <w:rFonts w:cs="Arial"/>
        </w:rPr>
        <w:t xml:space="preserve">rice at the first point of sale domestically and for export. </w:t>
      </w:r>
    </w:p>
    <w:p w:rsidR="00581E2D" w:rsidRDefault="00581E2D" w:rsidP="005D2CAB">
      <w:pPr>
        <w:spacing w:after="0" w:line="240" w:lineRule="auto"/>
        <w:rPr>
          <w:rFonts w:cs="Arial"/>
        </w:rPr>
      </w:pPr>
    </w:p>
    <w:p w:rsidR="00581E2D" w:rsidRPr="00EC2920" w:rsidRDefault="00581E2D" w:rsidP="005D2CAB">
      <w:pPr>
        <w:spacing w:after="0" w:line="240" w:lineRule="auto"/>
        <w:rPr>
          <w:rFonts w:cs="Arial"/>
          <w:b/>
        </w:rPr>
      </w:pPr>
      <w:r w:rsidRPr="00EC2920">
        <w:rPr>
          <w:rFonts w:cs="Arial"/>
          <w:b/>
        </w:rPr>
        <w:t>What will change?</w:t>
      </w:r>
    </w:p>
    <w:p w:rsidR="00581E2D" w:rsidRDefault="00581E2D" w:rsidP="005D2CAB">
      <w:pPr>
        <w:spacing w:after="0" w:line="240" w:lineRule="auto"/>
        <w:rPr>
          <w:rFonts w:cs="Arial"/>
        </w:rPr>
      </w:pPr>
      <w:r>
        <w:rPr>
          <w:rFonts w:cs="Arial"/>
        </w:rPr>
        <w:t>It is proposed that the requirements in the new fresh tomato levy order will be the same as the current order, except for the following changes:</w:t>
      </w:r>
    </w:p>
    <w:p w:rsidR="00581E2D" w:rsidRDefault="00C1191A" w:rsidP="00EC2920">
      <w:pPr>
        <w:pStyle w:val="ListParagraph"/>
        <w:numPr>
          <w:ilvl w:val="0"/>
          <w:numId w:val="5"/>
        </w:numPr>
        <w:spacing w:after="0" w:line="240" w:lineRule="auto"/>
        <w:rPr>
          <w:rFonts w:cs="Arial"/>
        </w:rPr>
      </w:pPr>
      <w:r>
        <w:rPr>
          <w:rFonts w:cs="Arial"/>
        </w:rPr>
        <w:t xml:space="preserve">Adding “Biosecurity” to the list of purposes for which the levy may be spent. This </w:t>
      </w:r>
      <w:r w:rsidR="00AB0E90">
        <w:rPr>
          <w:rFonts w:cs="Arial"/>
        </w:rPr>
        <w:t xml:space="preserve">addition is on the advice of MPI, and </w:t>
      </w:r>
      <w:r>
        <w:rPr>
          <w:rFonts w:cs="Arial"/>
        </w:rPr>
        <w:t>reflects that we are already spending commodity levy funds on biosecurity</w:t>
      </w:r>
      <w:r w:rsidR="00AB0E90">
        <w:rPr>
          <w:rFonts w:cs="Arial"/>
        </w:rPr>
        <w:t>, and that there will be ongoing biosecurity investments</w:t>
      </w:r>
      <w:r w:rsidR="00C93C6B">
        <w:rPr>
          <w:rFonts w:cs="Arial"/>
        </w:rPr>
        <w:t>.</w:t>
      </w:r>
    </w:p>
    <w:p w:rsidR="00AB0E90" w:rsidRDefault="00AB0E90" w:rsidP="00EC2920">
      <w:pPr>
        <w:pStyle w:val="ListParagraph"/>
        <w:numPr>
          <w:ilvl w:val="0"/>
          <w:numId w:val="5"/>
        </w:numPr>
        <w:spacing w:after="0" w:line="240" w:lineRule="auto"/>
        <w:rPr>
          <w:rFonts w:cs="Arial"/>
        </w:rPr>
      </w:pPr>
      <w:r>
        <w:rPr>
          <w:rFonts w:cs="Arial"/>
        </w:rPr>
        <w:t xml:space="preserve">A change to the definition of first point of sale for exports. A new term “selling price” will be defined in the levy order. The </w:t>
      </w:r>
      <w:r w:rsidRPr="00EC2920">
        <w:rPr>
          <w:rFonts w:cs="Arial"/>
        </w:rPr>
        <w:t>proposed new definition is laid out below.</w:t>
      </w:r>
    </w:p>
    <w:p w:rsidR="00AB0E90" w:rsidRDefault="00AB0E90" w:rsidP="00EC2920">
      <w:pPr>
        <w:pStyle w:val="ListParagraph"/>
        <w:numPr>
          <w:ilvl w:val="0"/>
          <w:numId w:val="5"/>
        </w:numPr>
        <w:spacing w:after="0" w:line="240" w:lineRule="auto"/>
        <w:rPr>
          <w:rFonts w:cs="Arial"/>
        </w:rPr>
      </w:pPr>
      <w:r>
        <w:rPr>
          <w:rFonts w:cs="Arial"/>
        </w:rPr>
        <w:t xml:space="preserve">A change to the information that collection agents must pass on </w:t>
      </w:r>
      <w:r w:rsidR="00C93C6B">
        <w:rPr>
          <w:rFonts w:cs="Arial"/>
        </w:rPr>
        <w:t xml:space="preserve">to </w:t>
      </w:r>
      <w:r>
        <w:rPr>
          <w:rFonts w:cs="Arial"/>
        </w:rPr>
        <w:t xml:space="preserve">TomatoesNZ about the levies they have collected on growers’ behalf. This is to ensure that we </w:t>
      </w:r>
      <w:r w:rsidR="00D50DA7">
        <w:rPr>
          <w:rFonts w:cs="Arial"/>
        </w:rPr>
        <w:t xml:space="preserve">have the information we need to </w:t>
      </w:r>
      <w:r>
        <w:rPr>
          <w:rFonts w:cs="Arial"/>
        </w:rPr>
        <w:t>communicate</w:t>
      </w:r>
      <w:r w:rsidR="00D50DA7">
        <w:rPr>
          <w:rFonts w:cs="Arial"/>
        </w:rPr>
        <w:t xml:space="preserve"> with all </w:t>
      </w:r>
      <w:r>
        <w:rPr>
          <w:rFonts w:cs="Arial"/>
        </w:rPr>
        <w:t xml:space="preserve">growers who have paid </w:t>
      </w:r>
      <w:r w:rsidR="00D50DA7">
        <w:rPr>
          <w:rFonts w:cs="Arial"/>
        </w:rPr>
        <w:t xml:space="preserve">us </w:t>
      </w:r>
      <w:r>
        <w:rPr>
          <w:rFonts w:cs="Arial"/>
        </w:rPr>
        <w:t>a levy.</w:t>
      </w:r>
    </w:p>
    <w:p w:rsidR="00581E2D" w:rsidRDefault="00581E2D" w:rsidP="00EC2920">
      <w:pPr>
        <w:pStyle w:val="ListParagraph"/>
        <w:numPr>
          <w:ilvl w:val="0"/>
          <w:numId w:val="5"/>
        </w:numPr>
        <w:spacing w:after="0" w:line="240" w:lineRule="auto"/>
        <w:rPr>
          <w:rFonts w:cs="Arial"/>
        </w:rPr>
      </w:pPr>
      <w:r>
        <w:rPr>
          <w:rFonts w:cs="Arial"/>
        </w:rPr>
        <w:t xml:space="preserve">The levy will be payable to Tomatoes New Zealand Incorporated, instead of Horticulture New Zealand, </w:t>
      </w:r>
      <w:r>
        <w:rPr>
          <w:rFonts w:cs="Arial"/>
          <w:u w:val="single"/>
        </w:rPr>
        <w:t xml:space="preserve">HOWEVER </w:t>
      </w:r>
      <w:r>
        <w:rPr>
          <w:rFonts w:cs="Arial"/>
        </w:rPr>
        <w:t>Horticulture New Zealand will still be collecting the levy on TomatoesNZ Inc.’s behalf for the foreseeable future</w:t>
      </w:r>
      <w:r w:rsidR="00C93C6B">
        <w:rPr>
          <w:rFonts w:cs="Arial"/>
        </w:rPr>
        <w:t>.</w:t>
      </w:r>
    </w:p>
    <w:p w:rsidR="00581E2D" w:rsidRDefault="00581E2D" w:rsidP="00EC2920">
      <w:pPr>
        <w:pStyle w:val="ListParagraph"/>
        <w:numPr>
          <w:ilvl w:val="0"/>
          <w:numId w:val="5"/>
        </w:numPr>
        <w:spacing w:after="0" w:line="240" w:lineRule="auto"/>
        <w:rPr>
          <w:rFonts w:cs="Arial"/>
        </w:rPr>
      </w:pPr>
      <w:r>
        <w:rPr>
          <w:rFonts w:cs="Arial"/>
        </w:rPr>
        <w:t>The fresh tomato levy will be in a separate order to other fruit and vegetables</w:t>
      </w:r>
      <w:r w:rsidR="00C93C6B">
        <w:rPr>
          <w:rFonts w:cs="Arial"/>
        </w:rPr>
        <w:t>.</w:t>
      </w:r>
    </w:p>
    <w:p w:rsidR="00581E2D" w:rsidRDefault="00581E2D" w:rsidP="00581E2D">
      <w:pPr>
        <w:spacing w:after="0" w:line="240" w:lineRule="auto"/>
        <w:rPr>
          <w:rFonts w:cs="Arial"/>
        </w:rPr>
      </w:pPr>
    </w:p>
    <w:p w:rsidR="00581E2D" w:rsidRPr="00581E2D" w:rsidRDefault="00581E2D" w:rsidP="00581E2D">
      <w:pPr>
        <w:spacing w:after="0" w:line="240" w:lineRule="auto"/>
        <w:rPr>
          <w:rFonts w:cs="Arial"/>
        </w:rPr>
      </w:pPr>
      <w:r>
        <w:rPr>
          <w:rFonts w:cs="Arial"/>
        </w:rPr>
        <w:t>We have been working with Horticulture New Zealand, Vegetables NZ, Onions NZ and Process Vegetables NZ, to ensure that where desirable the levy order requirements are consistent with one another and do not add undue complexity for levy payers.</w:t>
      </w:r>
    </w:p>
    <w:p w:rsidR="00E437E2" w:rsidRPr="002C4AC4" w:rsidRDefault="00E437E2" w:rsidP="005D2CAB">
      <w:pPr>
        <w:pStyle w:val="BodyTextIndent"/>
        <w:spacing w:after="0" w:line="240" w:lineRule="auto"/>
        <w:ind w:left="0"/>
        <w:rPr>
          <w:rFonts w:cs="Arial"/>
        </w:rPr>
      </w:pPr>
    </w:p>
    <w:p w:rsidR="00696145" w:rsidRPr="002C4AC4" w:rsidRDefault="00696145" w:rsidP="005D2CAB">
      <w:pPr>
        <w:pStyle w:val="BodyTextIndent"/>
        <w:spacing w:after="0" w:line="240" w:lineRule="auto"/>
        <w:ind w:left="0"/>
        <w:rPr>
          <w:rFonts w:cs="Arial"/>
          <w:b/>
        </w:rPr>
      </w:pPr>
      <w:r w:rsidRPr="002C4AC4">
        <w:rPr>
          <w:rFonts w:cs="Arial"/>
          <w:b/>
        </w:rPr>
        <w:t xml:space="preserve">How are you defining “selling price”? </w:t>
      </w:r>
    </w:p>
    <w:p w:rsidR="00E437E2" w:rsidRDefault="00E437E2" w:rsidP="005D2CAB">
      <w:pPr>
        <w:spacing w:after="0" w:line="240" w:lineRule="auto"/>
        <w:rPr>
          <w:rFonts w:cs="Arial"/>
          <w:color w:val="000000"/>
          <w:shd w:val="clear" w:color="auto" w:fill="FFFFFF"/>
        </w:rPr>
      </w:pPr>
      <w:r w:rsidRPr="002C4AC4">
        <w:rPr>
          <w:rStyle w:val="HTMLDefinition"/>
          <w:rFonts w:cs="Arial"/>
          <w:bCs/>
          <w:color w:val="000000"/>
          <w:bdr w:val="none" w:sz="0" w:space="0" w:color="auto" w:frame="1"/>
          <w:shd w:val="clear" w:color="auto" w:fill="FFFFFF"/>
        </w:rPr>
        <w:t>Selling price</w:t>
      </w:r>
      <w:r w:rsidRPr="002C4AC4">
        <w:rPr>
          <w:rFonts w:cs="Arial"/>
          <w:color w:val="000000"/>
          <w:shd w:val="clear" w:color="auto" w:fill="FFFFFF"/>
        </w:rPr>
        <w:t> is the price at which the fresh tomatoes are sold at the first point of sale and, in the case of exports, when the fresh tomatoes are accepted for export</w:t>
      </w:r>
      <w:r w:rsidR="00D110B3">
        <w:rPr>
          <w:rFonts w:cs="Arial"/>
          <w:color w:val="000000"/>
          <w:shd w:val="clear" w:color="auto" w:fill="FFFFFF"/>
        </w:rPr>
        <w:t>,</w:t>
      </w:r>
      <w:r w:rsidRPr="002C4AC4">
        <w:rPr>
          <w:rFonts w:cs="Arial"/>
          <w:color w:val="000000"/>
          <w:shd w:val="clear" w:color="auto" w:fill="FFFFFF"/>
        </w:rPr>
        <w:t xml:space="preserve"> except where the grower are their own exporter when the selling price will be the amount of money that, in the opinion of TomatoesNZ, the grower would have received if the fresh tomatoes had been sold for export to another exporter.</w:t>
      </w:r>
    </w:p>
    <w:p w:rsidR="00D110B3" w:rsidRPr="00EC2920" w:rsidRDefault="00D110B3" w:rsidP="005D2CAB">
      <w:pPr>
        <w:spacing w:after="0" w:line="240" w:lineRule="auto"/>
        <w:rPr>
          <w:rFonts w:cs="Arial"/>
          <w:color w:val="000000" w:themeColor="text1"/>
        </w:rPr>
      </w:pPr>
    </w:p>
    <w:p w:rsidR="00E437E2" w:rsidRPr="00EC2920" w:rsidRDefault="00696145" w:rsidP="005D2CAB">
      <w:pPr>
        <w:spacing w:after="0" w:line="240" w:lineRule="auto"/>
        <w:rPr>
          <w:b/>
          <w:color w:val="000000" w:themeColor="text1"/>
        </w:rPr>
      </w:pPr>
      <w:r w:rsidRPr="00EC2920">
        <w:rPr>
          <w:b/>
          <w:color w:val="000000" w:themeColor="text1"/>
        </w:rPr>
        <w:t xml:space="preserve">Why </w:t>
      </w:r>
      <w:r w:rsidR="00580B53" w:rsidRPr="00EC2920">
        <w:rPr>
          <w:b/>
          <w:color w:val="000000" w:themeColor="text1"/>
        </w:rPr>
        <w:t xml:space="preserve">are you proposing to change to </w:t>
      </w:r>
      <w:r w:rsidR="00D110B3" w:rsidRPr="00EC2920">
        <w:rPr>
          <w:b/>
          <w:color w:val="000000" w:themeColor="text1"/>
        </w:rPr>
        <w:t>“</w:t>
      </w:r>
      <w:r w:rsidR="00580B53" w:rsidRPr="00EC2920">
        <w:rPr>
          <w:b/>
          <w:color w:val="000000" w:themeColor="text1"/>
        </w:rPr>
        <w:t>selling price</w:t>
      </w:r>
      <w:r w:rsidR="00D110B3" w:rsidRPr="00EC2920">
        <w:rPr>
          <w:b/>
          <w:color w:val="000000" w:themeColor="text1"/>
        </w:rPr>
        <w:t>”</w:t>
      </w:r>
      <w:r w:rsidR="00580B53" w:rsidRPr="00EC2920">
        <w:rPr>
          <w:b/>
          <w:color w:val="000000" w:themeColor="text1"/>
        </w:rPr>
        <w:t xml:space="preserve"> rather than</w:t>
      </w:r>
      <w:r w:rsidR="00D110B3" w:rsidRPr="00EC2920">
        <w:rPr>
          <w:b/>
          <w:color w:val="000000" w:themeColor="text1"/>
        </w:rPr>
        <w:t xml:space="preserve"> staying with the</w:t>
      </w:r>
      <w:r w:rsidR="00580B53" w:rsidRPr="00EC2920">
        <w:rPr>
          <w:b/>
          <w:color w:val="000000" w:themeColor="text1"/>
        </w:rPr>
        <w:t xml:space="preserve"> </w:t>
      </w:r>
      <w:proofErr w:type="gramStart"/>
      <w:r w:rsidR="00D110B3" w:rsidRPr="00EC2920">
        <w:rPr>
          <w:b/>
          <w:color w:val="000000" w:themeColor="text1"/>
        </w:rPr>
        <w:t>Free</w:t>
      </w:r>
      <w:proofErr w:type="gramEnd"/>
      <w:r w:rsidR="00D110B3" w:rsidRPr="00EC2920">
        <w:rPr>
          <w:b/>
          <w:color w:val="000000" w:themeColor="text1"/>
        </w:rPr>
        <w:t xml:space="preserve"> on Board (</w:t>
      </w:r>
      <w:r w:rsidRPr="00EC2920">
        <w:rPr>
          <w:b/>
          <w:color w:val="000000" w:themeColor="text1"/>
        </w:rPr>
        <w:t>FOB</w:t>
      </w:r>
      <w:r w:rsidR="00D110B3" w:rsidRPr="00EC2920">
        <w:rPr>
          <w:b/>
          <w:color w:val="000000" w:themeColor="text1"/>
        </w:rPr>
        <w:t>)</w:t>
      </w:r>
      <w:r w:rsidRPr="00EC2920">
        <w:rPr>
          <w:b/>
          <w:color w:val="000000" w:themeColor="text1"/>
        </w:rPr>
        <w:t xml:space="preserve"> </w:t>
      </w:r>
      <w:r w:rsidR="00580B53" w:rsidRPr="00EC2920">
        <w:rPr>
          <w:b/>
          <w:color w:val="000000" w:themeColor="text1"/>
        </w:rPr>
        <w:t>value for exports?</w:t>
      </w:r>
    </w:p>
    <w:p w:rsidR="00580B53" w:rsidRPr="00EC2920" w:rsidRDefault="00580B53" w:rsidP="005D2CAB">
      <w:pPr>
        <w:spacing w:after="0" w:line="240" w:lineRule="auto"/>
        <w:rPr>
          <w:color w:val="000000" w:themeColor="text1"/>
        </w:rPr>
      </w:pPr>
      <w:r w:rsidRPr="00EC2920">
        <w:rPr>
          <w:color w:val="000000" w:themeColor="text1"/>
        </w:rPr>
        <w:lastRenderedPageBreak/>
        <w:t>It has been recognised that the FOB value may not match the actual sales value o</w:t>
      </w:r>
      <w:r w:rsidR="003E6690" w:rsidRPr="00EC2920">
        <w:rPr>
          <w:color w:val="000000" w:themeColor="text1"/>
        </w:rPr>
        <w:t xml:space="preserve">f exports, thus this change should ensure this is addressed. </w:t>
      </w:r>
    </w:p>
    <w:p w:rsidR="00580B53" w:rsidRPr="002C4AC4" w:rsidRDefault="00580B53" w:rsidP="005D2CAB">
      <w:pPr>
        <w:spacing w:after="0" w:line="240" w:lineRule="auto"/>
        <w:rPr>
          <w:color w:val="000000" w:themeColor="text1"/>
        </w:rPr>
      </w:pPr>
    </w:p>
    <w:p w:rsidR="00E437E2" w:rsidRPr="002C4AC4" w:rsidRDefault="00696145" w:rsidP="005D2CAB">
      <w:pPr>
        <w:spacing w:after="0" w:line="240" w:lineRule="auto"/>
        <w:rPr>
          <w:b/>
          <w:color w:val="000000" w:themeColor="text1"/>
        </w:rPr>
      </w:pPr>
      <w:r w:rsidRPr="002C4AC4">
        <w:rPr>
          <w:b/>
          <w:color w:val="000000" w:themeColor="text1"/>
        </w:rPr>
        <w:t>How much does the levy raise?</w:t>
      </w:r>
    </w:p>
    <w:p w:rsidR="00E437E2" w:rsidRPr="002C4AC4" w:rsidRDefault="00E437E2" w:rsidP="005D2CAB">
      <w:pPr>
        <w:spacing w:after="0" w:line="240" w:lineRule="auto"/>
        <w:rPr>
          <w:color w:val="000000" w:themeColor="text1"/>
          <w:shd w:val="clear" w:color="auto" w:fill="FFFFFF"/>
        </w:rPr>
      </w:pPr>
      <w:r w:rsidRPr="002C4AC4">
        <w:rPr>
          <w:color w:val="000000" w:themeColor="text1"/>
          <w:shd w:val="clear" w:color="auto" w:fill="FFFFFF"/>
        </w:rPr>
        <w:t xml:space="preserve">On the current industry value of </w:t>
      </w:r>
      <w:r w:rsidRPr="002C4AC4">
        <w:rPr>
          <w:shd w:val="clear" w:color="auto" w:fill="FFFFFF"/>
        </w:rPr>
        <w:t>$120 million</w:t>
      </w:r>
      <w:r w:rsidRPr="002C4AC4">
        <w:rPr>
          <w:color w:val="000000" w:themeColor="text1"/>
          <w:shd w:val="clear" w:color="auto" w:fill="FFFFFF"/>
        </w:rPr>
        <w:t>, the 0.35% levy rate raises $420,000 per year; and the higher levy rate would provide a maximum of $600,000 per year</w:t>
      </w:r>
      <w:r w:rsidR="00D110B3">
        <w:rPr>
          <w:color w:val="000000" w:themeColor="text1"/>
          <w:shd w:val="clear" w:color="auto" w:fill="FFFFFF"/>
        </w:rPr>
        <w:t xml:space="preserve"> on that industry value</w:t>
      </w:r>
      <w:r w:rsidRPr="002C4AC4">
        <w:rPr>
          <w:color w:val="000000" w:themeColor="text1"/>
          <w:shd w:val="clear" w:color="auto" w:fill="FFFFFF"/>
        </w:rPr>
        <w:t>.</w:t>
      </w:r>
    </w:p>
    <w:p w:rsidR="00580B53" w:rsidRPr="002C4AC4" w:rsidRDefault="00580B53" w:rsidP="005D2CAB">
      <w:pPr>
        <w:spacing w:after="0" w:line="240" w:lineRule="auto"/>
        <w:rPr>
          <w:color w:val="000000" w:themeColor="text1"/>
          <w:shd w:val="clear" w:color="auto" w:fill="FFFFFF"/>
        </w:rPr>
      </w:pPr>
    </w:p>
    <w:p w:rsidR="00580B53" w:rsidRPr="002C4AC4" w:rsidRDefault="0056282E" w:rsidP="005D2CAB">
      <w:pPr>
        <w:spacing w:after="0" w:line="240" w:lineRule="auto"/>
        <w:jc w:val="both"/>
        <w:rPr>
          <w:b/>
        </w:rPr>
      </w:pPr>
      <w:r w:rsidRPr="002C4AC4">
        <w:rPr>
          <w:b/>
        </w:rPr>
        <w:t xml:space="preserve">Why is </w:t>
      </w:r>
      <w:r w:rsidR="003E6690">
        <w:rPr>
          <w:b/>
        </w:rPr>
        <w:t xml:space="preserve">an increase in the </w:t>
      </w:r>
      <w:r w:rsidR="00580B53" w:rsidRPr="002C4AC4">
        <w:rPr>
          <w:b/>
        </w:rPr>
        <w:t>maximum levy rate</w:t>
      </w:r>
      <w:r w:rsidRPr="002C4AC4">
        <w:rPr>
          <w:b/>
        </w:rPr>
        <w:t xml:space="preserve"> proposed</w:t>
      </w:r>
      <w:r w:rsidR="00580B53" w:rsidRPr="002C4AC4">
        <w:rPr>
          <w:b/>
        </w:rPr>
        <w:t>?</w:t>
      </w:r>
    </w:p>
    <w:p w:rsidR="00580B53" w:rsidRDefault="00580B53" w:rsidP="005D2CAB">
      <w:pPr>
        <w:spacing w:after="0" w:line="240" w:lineRule="auto"/>
        <w:ind w:right="90"/>
        <w:jc w:val="both"/>
      </w:pPr>
      <w:r w:rsidRPr="002C4AC4">
        <w:t>The 0.50% maximum would bring the maximum rate back up close to where it was prior to 2013 (a maximum of 0.525% under the 2007 levy order), and give TomatoesNZ some room to invest in more research, industry development and advocacy to support and manage risk for growers, should it be required in the future.</w:t>
      </w:r>
    </w:p>
    <w:p w:rsidR="00C93C6B" w:rsidRPr="002C4AC4" w:rsidRDefault="00C93C6B" w:rsidP="005D2CAB">
      <w:pPr>
        <w:spacing w:after="0" w:line="240" w:lineRule="auto"/>
        <w:ind w:right="90"/>
        <w:jc w:val="both"/>
      </w:pPr>
    </w:p>
    <w:p w:rsidR="00B57DF3" w:rsidRPr="002C4AC4" w:rsidRDefault="00B57DF3" w:rsidP="005D2CAB">
      <w:pPr>
        <w:spacing w:after="0" w:line="240" w:lineRule="auto"/>
      </w:pPr>
      <w:r w:rsidRPr="002C4AC4">
        <w:t>At the last levy round (2012 vote), the maximum rate was lowered as reserves were substantial (</w:t>
      </w:r>
      <w:r w:rsidR="00D110B3">
        <w:t xml:space="preserve">near </w:t>
      </w:r>
      <w:r w:rsidRPr="002C4AC4">
        <w:t xml:space="preserve">$1m), and growers had had a tough couple of years. </w:t>
      </w:r>
      <w:r w:rsidR="00D110B3">
        <w:t>TomatoesNZ ran deficit budgets for a number of year</w:t>
      </w:r>
      <w:r w:rsidR="007D20D4">
        <w:t>s</w:t>
      </w:r>
      <w:r w:rsidR="00D110B3">
        <w:t xml:space="preserve"> and r</w:t>
      </w:r>
      <w:r w:rsidRPr="002C4AC4">
        <w:t xml:space="preserve">eserves have now been </w:t>
      </w:r>
      <w:r w:rsidR="00D110B3">
        <w:t>reduced</w:t>
      </w:r>
      <w:r w:rsidRPr="002C4AC4">
        <w:t xml:space="preserve"> to </w:t>
      </w:r>
      <w:r w:rsidR="00D110B3">
        <w:t>$614k, (1 April 2017)</w:t>
      </w:r>
      <w:r w:rsidR="00D110B3" w:rsidRPr="002C4AC4">
        <w:t xml:space="preserve"> </w:t>
      </w:r>
      <w:r w:rsidRPr="002C4AC4">
        <w:t>a level equating to</w:t>
      </w:r>
      <w:r w:rsidR="00D110B3">
        <w:t xml:space="preserve"> approximately</w:t>
      </w:r>
      <w:r w:rsidRPr="002C4AC4">
        <w:t xml:space="preserve"> </w:t>
      </w:r>
      <w:r w:rsidR="00D110B3">
        <w:t>12-</w:t>
      </w:r>
      <w:r w:rsidRPr="002C4AC4">
        <w:t xml:space="preserve">18 months of </w:t>
      </w:r>
      <w:r w:rsidR="00D110B3">
        <w:t xml:space="preserve">current </w:t>
      </w:r>
      <w:r w:rsidRPr="002C4AC4">
        <w:t>Tomatoes</w:t>
      </w:r>
      <w:r w:rsidR="002C4AC4">
        <w:t xml:space="preserve">NZ expenditure).  </w:t>
      </w:r>
      <w:r w:rsidR="007D20D4">
        <w:t xml:space="preserve">In order to continue to invest in industry research, development, promotion and advocacy at the current level, we cannot rely on reserves to meet deficit budgets forever.  </w:t>
      </w:r>
      <w:r w:rsidR="002C4AC4">
        <w:t>Toma</w:t>
      </w:r>
      <w:r w:rsidRPr="002C4AC4">
        <w:t>t</w:t>
      </w:r>
      <w:r w:rsidR="002C4AC4">
        <w:t>o</w:t>
      </w:r>
      <w:r w:rsidRPr="002C4AC4">
        <w:t xml:space="preserve">esNZ does not intend to </w:t>
      </w:r>
      <w:r w:rsidR="007D20D4">
        <w:t xml:space="preserve">rebuild </w:t>
      </w:r>
      <w:r w:rsidRPr="002C4AC4">
        <w:t>substantial reserves</w:t>
      </w:r>
      <w:r w:rsidR="007D20D4">
        <w:t xml:space="preserve">. </w:t>
      </w:r>
    </w:p>
    <w:p w:rsidR="00B57DF3" w:rsidRPr="002C4AC4" w:rsidRDefault="00B57DF3" w:rsidP="005D2CAB">
      <w:pPr>
        <w:spacing w:after="0" w:line="240" w:lineRule="auto"/>
      </w:pPr>
    </w:p>
    <w:p w:rsidR="00B57DF3" w:rsidRPr="002C4AC4" w:rsidRDefault="00B57DF3" w:rsidP="005D2CAB">
      <w:pPr>
        <w:spacing w:after="0" w:line="240" w:lineRule="auto"/>
      </w:pPr>
      <w:r w:rsidRPr="002C4AC4">
        <w:t xml:space="preserve">Industry growth (expanding the levy base) over </w:t>
      </w:r>
      <w:r w:rsidR="007D20D4">
        <w:t>the current levy order</w:t>
      </w:r>
      <w:r w:rsidRPr="002C4AC4">
        <w:t xml:space="preserve"> period, plus collaboration with other </w:t>
      </w:r>
      <w:r w:rsidR="007D20D4">
        <w:t>industry</w:t>
      </w:r>
      <w:r w:rsidR="007D20D4" w:rsidRPr="002C4AC4">
        <w:t xml:space="preserve"> </w:t>
      </w:r>
      <w:r w:rsidRPr="002C4AC4">
        <w:t>groups on research and promotion,</w:t>
      </w:r>
      <w:r w:rsidR="007D20D4">
        <w:t xml:space="preserve"> and funding grants for research and development work</w:t>
      </w:r>
      <w:r w:rsidRPr="002C4AC4">
        <w:t xml:space="preserve"> has resulted in TomatoesNZ being able to maintain and grow its services to growers while still lowering the reserves.   </w:t>
      </w:r>
    </w:p>
    <w:p w:rsidR="003E6690" w:rsidRDefault="003E6690" w:rsidP="005D2CAB">
      <w:pPr>
        <w:spacing w:after="0" w:line="240" w:lineRule="auto"/>
      </w:pPr>
    </w:p>
    <w:p w:rsidR="00B57DF3" w:rsidRPr="002C4AC4" w:rsidRDefault="00B57DF3" w:rsidP="005D2CAB">
      <w:pPr>
        <w:spacing w:after="0" w:line="240" w:lineRule="auto"/>
      </w:pPr>
      <w:r w:rsidRPr="002C4AC4">
        <w:t xml:space="preserve">You </w:t>
      </w:r>
      <w:r w:rsidR="008D0CCB">
        <w:t>will be able to have your</w:t>
      </w:r>
      <w:r w:rsidRPr="002C4AC4">
        <w:t xml:space="preserve"> say on any proposed increase by voting at the AGM and we would provide full information prior to ensure you have the chance to give feedback and make an informed decision. </w:t>
      </w:r>
    </w:p>
    <w:p w:rsidR="00B57DF3" w:rsidRPr="002C4AC4" w:rsidRDefault="00B57DF3" w:rsidP="005D2CAB">
      <w:pPr>
        <w:spacing w:after="0" w:line="240" w:lineRule="auto"/>
        <w:ind w:right="90"/>
        <w:jc w:val="both"/>
      </w:pPr>
    </w:p>
    <w:p w:rsidR="00580B53" w:rsidRPr="002C4AC4" w:rsidRDefault="00580B53" w:rsidP="005D2CAB">
      <w:pPr>
        <w:spacing w:after="0" w:line="240" w:lineRule="auto"/>
        <w:ind w:right="428"/>
        <w:jc w:val="both"/>
        <w:rPr>
          <w:b/>
        </w:rPr>
      </w:pPr>
      <w:r w:rsidRPr="002C4AC4">
        <w:rPr>
          <w:b/>
        </w:rPr>
        <w:t xml:space="preserve">What is the process for lifting the levy rate above 0.35%? </w:t>
      </w:r>
    </w:p>
    <w:p w:rsidR="00580B53" w:rsidRPr="002C4AC4" w:rsidRDefault="00580B53" w:rsidP="005D2CAB">
      <w:pPr>
        <w:spacing w:after="0" w:line="240" w:lineRule="auto"/>
      </w:pPr>
      <w:r w:rsidRPr="002C4AC4">
        <w:t xml:space="preserve">Any changes to the levy rate (up to the proposed maximum of 0.50%) would require a vote at the Tomatoes New Zealand Incorporated Annual General Meeting, </w:t>
      </w:r>
      <w:r w:rsidRPr="002C4AC4">
        <w:rPr>
          <w:color w:val="000000" w:themeColor="text1"/>
          <w:shd w:val="clear" w:color="auto" w:fill="FFFFFF"/>
        </w:rPr>
        <w:t xml:space="preserve">after the commencement of the new levy order in 2019. </w:t>
      </w:r>
      <w:r w:rsidRPr="002C4AC4">
        <w:t xml:space="preserve">All growers </w:t>
      </w:r>
      <w:r w:rsidR="00A84224">
        <w:t xml:space="preserve">who have paid levy in the 12 months prior </w:t>
      </w:r>
      <w:r w:rsidRPr="002C4AC4">
        <w:t>would have an opportunity to vote in person or by proxy.</w:t>
      </w:r>
    </w:p>
    <w:p w:rsidR="00E437E2" w:rsidRPr="002C4AC4" w:rsidRDefault="00E437E2" w:rsidP="005D2CAB">
      <w:pPr>
        <w:spacing w:after="0" w:line="240" w:lineRule="auto"/>
        <w:rPr>
          <w:color w:val="000000" w:themeColor="text1"/>
          <w:shd w:val="clear" w:color="auto" w:fill="FFFFFF"/>
        </w:rPr>
      </w:pPr>
    </w:p>
    <w:p w:rsidR="00E437E2" w:rsidRPr="002C4AC4" w:rsidRDefault="00E437E2" w:rsidP="005D2CAB">
      <w:pPr>
        <w:spacing w:after="0" w:line="240" w:lineRule="auto"/>
        <w:rPr>
          <w:rFonts w:cs="Arial"/>
          <w:b/>
          <w:bCs/>
        </w:rPr>
      </w:pPr>
      <w:r w:rsidRPr="002C4AC4">
        <w:rPr>
          <w:rFonts w:cs="Arial"/>
          <w:b/>
          <w:bCs/>
        </w:rPr>
        <w:t>How will TomatoesNZ spend the levy?</w:t>
      </w:r>
    </w:p>
    <w:p w:rsidR="00E437E2" w:rsidRPr="002C4AC4" w:rsidRDefault="00B57DF3" w:rsidP="005D2CAB">
      <w:pPr>
        <w:numPr>
          <w:ilvl w:val="12"/>
          <w:numId w:val="0"/>
        </w:numPr>
        <w:tabs>
          <w:tab w:val="left" w:pos="567"/>
          <w:tab w:val="left" w:pos="1134"/>
          <w:tab w:val="left" w:pos="1843"/>
          <w:tab w:val="left" w:leader="underscore" w:pos="6096"/>
          <w:tab w:val="left" w:pos="6379"/>
          <w:tab w:val="left" w:leader="underscore" w:pos="9356"/>
        </w:tabs>
        <w:spacing w:after="0" w:line="240" w:lineRule="auto"/>
        <w:rPr>
          <w:rFonts w:cs="Arial"/>
        </w:rPr>
      </w:pPr>
      <w:r w:rsidRPr="002C4AC4">
        <w:rPr>
          <w:rFonts w:cs="Arial"/>
        </w:rPr>
        <w:t xml:space="preserve">We proposing </w:t>
      </w:r>
      <w:r w:rsidR="00E437E2" w:rsidRPr="002C4AC4">
        <w:rPr>
          <w:rFonts w:cs="Arial"/>
        </w:rPr>
        <w:t>that the fresh tomato levy may be spent for the following purposes:</w:t>
      </w:r>
    </w:p>
    <w:p w:rsidR="00E437E2" w:rsidRPr="002C4AC4" w:rsidRDefault="00E437E2" w:rsidP="005D2CAB">
      <w:pPr>
        <w:numPr>
          <w:ilvl w:val="0"/>
          <w:numId w:val="3"/>
        </w:numPr>
        <w:tabs>
          <w:tab w:val="left" w:pos="567"/>
          <w:tab w:val="left" w:pos="1134"/>
          <w:tab w:val="left" w:pos="1843"/>
          <w:tab w:val="left" w:leader="underscore" w:pos="6096"/>
          <w:tab w:val="left" w:pos="6379"/>
          <w:tab w:val="left" w:leader="underscore" w:pos="9356"/>
        </w:tabs>
        <w:spacing w:after="0" w:line="240" w:lineRule="auto"/>
        <w:ind w:left="567" w:hanging="425"/>
        <w:rPr>
          <w:rFonts w:cs="Arial"/>
        </w:rPr>
      </w:pPr>
      <w:r w:rsidRPr="002C4AC4">
        <w:rPr>
          <w:rFonts w:cs="Arial"/>
        </w:rPr>
        <w:t>Research and Development;</w:t>
      </w:r>
    </w:p>
    <w:p w:rsidR="00E437E2" w:rsidRPr="002C4AC4" w:rsidRDefault="00E437E2" w:rsidP="005D2CAB">
      <w:pPr>
        <w:numPr>
          <w:ilvl w:val="0"/>
          <w:numId w:val="3"/>
        </w:numPr>
        <w:tabs>
          <w:tab w:val="left" w:pos="567"/>
          <w:tab w:val="left" w:pos="1134"/>
          <w:tab w:val="left" w:pos="1843"/>
          <w:tab w:val="left" w:leader="underscore" w:pos="6096"/>
          <w:tab w:val="left" w:pos="6379"/>
          <w:tab w:val="left" w:leader="underscore" w:pos="9356"/>
        </w:tabs>
        <w:spacing w:after="0" w:line="240" w:lineRule="auto"/>
        <w:ind w:left="567" w:hanging="425"/>
        <w:rPr>
          <w:rFonts w:cs="Arial"/>
        </w:rPr>
      </w:pPr>
      <w:r w:rsidRPr="002C4AC4">
        <w:rPr>
          <w:rFonts w:cs="Arial"/>
        </w:rPr>
        <w:t>Market Development &amp; Promotion;</w:t>
      </w:r>
    </w:p>
    <w:p w:rsidR="00E437E2" w:rsidRPr="002C4AC4" w:rsidRDefault="00E437E2" w:rsidP="005D2CAB">
      <w:pPr>
        <w:numPr>
          <w:ilvl w:val="0"/>
          <w:numId w:val="3"/>
        </w:numPr>
        <w:tabs>
          <w:tab w:val="left" w:pos="567"/>
          <w:tab w:val="left" w:pos="1134"/>
          <w:tab w:val="left" w:pos="1843"/>
          <w:tab w:val="left" w:leader="underscore" w:pos="6096"/>
          <w:tab w:val="left" w:pos="6379"/>
          <w:tab w:val="left" w:leader="underscore" w:pos="9356"/>
        </w:tabs>
        <w:spacing w:after="0" w:line="240" w:lineRule="auto"/>
        <w:ind w:left="567" w:hanging="425"/>
        <w:rPr>
          <w:rFonts w:cs="Arial"/>
        </w:rPr>
      </w:pPr>
      <w:r w:rsidRPr="002C4AC4">
        <w:rPr>
          <w:rFonts w:cs="Arial"/>
        </w:rPr>
        <w:t>Development of Quality Assurance;</w:t>
      </w:r>
    </w:p>
    <w:p w:rsidR="00E437E2" w:rsidRPr="002C4AC4" w:rsidRDefault="00E437E2" w:rsidP="005D2CAB">
      <w:pPr>
        <w:numPr>
          <w:ilvl w:val="0"/>
          <w:numId w:val="3"/>
        </w:numPr>
        <w:tabs>
          <w:tab w:val="left" w:pos="567"/>
          <w:tab w:val="left" w:pos="1134"/>
          <w:tab w:val="left" w:pos="1843"/>
          <w:tab w:val="left" w:leader="underscore" w:pos="6096"/>
          <w:tab w:val="left" w:pos="6379"/>
          <w:tab w:val="left" w:leader="underscore" w:pos="9356"/>
        </w:tabs>
        <w:spacing w:after="0" w:line="240" w:lineRule="auto"/>
        <w:ind w:left="567" w:hanging="425"/>
        <w:rPr>
          <w:rFonts w:cs="Arial"/>
        </w:rPr>
      </w:pPr>
      <w:r w:rsidRPr="002C4AC4">
        <w:rPr>
          <w:rFonts w:cs="Arial"/>
        </w:rPr>
        <w:t>Education and training;</w:t>
      </w:r>
    </w:p>
    <w:p w:rsidR="00E437E2" w:rsidRPr="002C4AC4" w:rsidRDefault="00E437E2" w:rsidP="005D2CAB">
      <w:pPr>
        <w:numPr>
          <w:ilvl w:val="0"/>
          <w:numId w:val="3"/>
        </w:numPr>
        <w:tabs>
          <w:tab w:val="left" w:pos="567"/>
          <w:tab w:val="left" w:pos="1134"/>
          <w:tab w:val="left" w:pos="1843"/>
          <w:tab w:val="left" w:leader="underscore" w:pos="6096"/>
          <w:tab w:val="left" w:pos="6379"/>
          <w:tab w:val="left" w:leader="underscore" w:pos="9356"/>
        </w:tabs>
        <w:spacing w:after="0" w:line="240" w:lineRule="auto"/>
        <w:ind w:left="567" w:hanging="425"/>
        <w:rPr>
          <w:rFonts w:cs="Arial"/>
        </w:rPr>
      </w:pPr>
      <w:r w:rsidRPr="002C4AC4">
        <w:rPr>
          <w:rFonts w:cs="Arial"/>
        </w:rPr>
        <w:t>Information and communication;</w:t>
      </w:r>
    </w:p>
    <w:p w:rsidR="00E437E2" w:rsidRPr="002C4AC4" w:rsidRDefault="00E437E2" w:rsidP="005D2CAB">
      <w:pPr>
        <w:numPr>
          <w:ilvl w:val="0"/>
          <w:numId w:val="3"/>
        </w:numPr>
        <w:tabs>
          <w:tab w:val="left" w:pos="567"/>
          <w:tab w:val="left" w:pos="1134"/>
          <w:tab w:val="left" w:pos="1843"/>
          <w:tab w:val="left" w:leader="underscore" w:pos="6096"/>
          <w:tab w:val="left" w:pos="6379"/>
          <w:tab w:val="left" w:leader="underscore" w:pos="9356"/>
        </w:tabs>
        <w:spacing w:after="0" w:line="240" w:lineRule="auto"/>
        <w:ind w:left="567" w:hanging="425"/>
        <w:rPr>
          <w:rFonts w:cs="Arial"/>
        </w:rPr>
      </w:pPr>
      <w:r w:rsidRPr="002C4AC4">
        <w:rPr>
          <w:rFonts w:cs="Arial"/>
        </w:rPr>
        <w:t>Day to day administration of TomatoesNZ;</w:t>
      </w:r>
    </w:p>
    <w:p w:rsidR="00E437E2" w:rsidRPr="002C4AC4" w:rsidRDefault="00E437E2" w:rsidP="005D2CAB">
      <w:pPr>
        <w:numPr>
          <w:ilvl w:val="0"/>
          <w:numId w:val="3"/>
        </w:numPr>
        <w:tabs>
          <w:tab w:val="left" w:pos="567"/>
          <w:tab w:val="left" w:pos="1134"/>
          <w:tab w:val="left" w:pos="1843"/>
          <w:tab w:val="left" w:leader="underscore" w:pos="6096"/>
          <w:tab w:val="left" w:pos="6379"/>
          <w:tab w:val="left" w:leader="underscore" w:pos="9356"/>
        </w:tabs>
        <w:spacing w:after="0" w:line="240" w:lineRule="auto"/>
        <w:ind w:left="567" w:hanging="425"/>
        <w:rPr>
          <w:rFonts w:cs="Arial"/>
        </w:rPr>
      </w:pPr>
      <w:r w:rsidRPr="002C4AC4">
        <w:rPr>
          <w:rFonts w:cs="Arial"/>
        </w:rPr>
        <w:t>Grower Representation</w:t>
      </w:r>
      <w:r w:rsidR="00C93C6B">
        <w:rPr>
          <w:rFonts w:cs="Arial"/>
        </w:rPr>
        <w:t>;</w:t>
      </w:r>
    </w:p>
    <w:p w:rsidR="00E437E2" w:rsidRPr="002C4AC4" w:rsidRDefault="00E437E2" w:rsidP="005D2CAB">
      <w:pPr>
        <w:numPr>
          <w:ilvl w:val="0"/>
          <w:numId w:val="3"/>
        </w:numPr>
        <w:tabs>
          <w:tab w:val="left" w:pos="567"/>
          <w:tab w:val="left" w:pos="1134"/>
          <w:tab w:val="left" w:pos="1843"/>
          <w:tab w:val="left" w:leader="underscore" w:pos="6096"/>
          <w:tab w:val="left" w:pos="6379"/>
          <w:tab w:val="left" w:leader="underscore" w:pos="9356"/>
        </w:tabs>
        <w:spacing w:after="0" w:line="240" w:lineRule="auto"/>
        <w:ind w:left="567" w:hanging="425"/>
        <w:rPr>
          <w:rFonts w:cs="Arial"/>
        </w:rPr>
      </w:pPr>
      <w:r w:rsidRPr="002C4AC4">
        <w:rPr>
          <w:rFonts w:cs="Arial"/>
        </w:rPr>
        <w:t xml:space="preserve">Biosecurity (proposed </w:t>
      </w:r>
      <w:r w:rsidRPr="002C4AC4">
        <w:rPr>
          <w:rFonts w:cs="Arial"/>
          <w:u w:val="single"/>
        </w:rPr>
        <w:t>new purpose</w:t>
      </w:r>
      <w:r w:rsidRPr="002C4AC4">
        <w:rPr>
          <w:rFonts w:cs="Arial"/>
        </w:rPr>
        <w:t>)</w:t>
      </w:r>
      <w:r w:rsidR="00C93C6B">
        <w:rPr>
          <w:rFonts w:cs="Arial"/>
        </w:rPr>
        <w:t>.</w:t>
      </w:r>
    </w:p>
    <w:p w:rsidR="00E437E2" w:rsidRPr="002C4AC4" w:rsidRDefault="00E437E2" w:rsidP="005D2CAB">
      <w:pPr>
        <w:spacing w:after="0" w:line="240" w:lineRule="auto"/>
        <w:rPr>
          <w:rFonts w:cs="Arial"/>
        </w:rPr>
      </w:pPr>
    </w:p>
    <w:p w:rsidR="00E437E2" w:rsidRDefault="00E437E2" w:rsidP="005D2CAB">
      <w:pPr>
        <w:spacing w:after="0" w:line="240" w:lineRule="auto"/>
        <w:rPr>
          <w:rFonts w:cs="Arial"/>
        </w:rPr>
      </w:pPr>
      <w:r w:rsidRPr="002C4AC4">
        <w:rPr>
          <w:rFonts w:cs="Arial"/>
        </w:rPr>
        <w:t xml:space="preserve">TomatoesNZ will consult with growers on how the levy is spent through </w:t>
      </w:r>
      <w:r w:rsidR="002C4AC4" w:rsidRPr="002C4AC4">
        <w:rPr>
          <w:rFonts w:cs="Arial"/>
        </w:rPr>
        <w:t>growers’</w:t>
      </w:r>
      <w:r w:rsidRPr="002C4AC4">
        <w:rPr>
          <w:rFonts w:cs="Arial"/>
        </w:rPr>
        <w:t xml:space="preserve"> representatives and at the TomatoesNZ AGM. The levy will not be spent on any trading or commercial activity.</w:t>
      </w:r>
    </w:p>
    <w:p w:rsidR="00A84224" w:rsidRPr="002C4AC4" w:rsidRDefault="00A84224" w:rsidP="005D2CAB">
      <w:pPr>
        <w:spacing w:after="0" w:line="240" w:lineRule="auto"/>
        <w:rPr>
          <w:rFonts w:cs="Arial"/>
        </w:rPr>
      </w:pPr>
    </w:p>
    <w:p w:rsidR="00E437E2" w:rsidRPr="002C4AC4" w:rsidRDefault="00E437E2" w:rsidP="005D2CAB">
      <w:pPr>
        <w:spacing w:after="0" w:line="240" w:lineRule="auto"/>
        <w:rPr>
          <w:rFonts w:cs="Arial"/>
          <w:i/>
        </w:rPr>
      </w:pPr>
      <w:r w:rsidRPr="002C4AC4">
        <w:rPr>
          <w:rFonts w:cs="Arial"/>
        </w:rPr>
        <w:lastRenderedPageBreak/>
        <w:t>**A list of planned projects</w:t>
      </w:r>
      <w:r w:rsidR="00A84224">
        <w:rPr>
          <w:rFonts w:cs="Arial"/>
        </w:rPr>
        <w:t xml:space="preserve"> under each of the above areas</w:t>
      </w:r>
      <w:r w:rsidRPr="002C4AC4">
        <w:rPr>
          <w:rFonts w:cs="Arial"/>
        </w:rPr>
        <w:t xml:space="preserve"> is available on </w:t>
      </w:r>
      <w:hyperlink r:id="rId5" w:history="1">
        <w:r w:rsidRPr="002C4AC4">
          <w:rPr>
            <w:rStyle w:val="Hyperlink"/>
            <w:rFonts w:cs="Arial"/>
          </w:rPr>
          <w:t>www.tomatoesnz.co.nz</w:t>
        </w:r>
      </w:hyperlink>
      <w:r w:rsidRPr="002C4AC4">
        <w:rPr>
          <w:rFonts w:cs="Arial"/>
        </w:rPr>
        <w:t xml:space="preserve"> “</w:t>
      </w:r>
      <w:r w:rsidRPr="002C4AC4">
        <w:rPr>
          <w:rFonts w:cs="Arial"/>
          <w:b/>
          <w:i/>
        </w:rPr>
        <w:t>What are we planning to focus on?</w:t>
      </w:r>
      <w:r w:rsidRPr="002C4AC4">
        <w:rPr>
          <w:rFonts w:cs="Arial"/>
          <w:i/>
        </w:rPr>
        <w:t>”</w:t>
      </w:r>
    </w:p>
    <w:p w:rsidR="002C4AC4" w:rsidRPr="002C4AC4" w:rsidRDefault="002C4AC4" w:rsidP="005D2CAB">
      <w:pPr>
        <w:spacing w:after="0" w:line="240" w:lineRule="auto"/>
        <w:rPr>
          <w:rFonts w:cs="Arial"/>
          <w:i/>
        </w:rPr>
      </w:pPr>
    </w:p>
    <w:p w:rsidR="00B57DF3" w:rsidRPr="002C4AC4" w:rsidRDefault="00B57DF3" w:rsidP="005D2CAB">
      <w:pPr>
        <w:spacing w:after="0" w:line="240" w:lineRule="auto"/>
        <w:rPr>
          <w:b/>
        </w:rPr>
      </w:pPr>
      <w:r w:rsidRPr="002C4AC4">
        <w:rPr>
          <w:b/>
        </w:rPr>
        <w:t xml:space="preserve">Does the commodity levy include the biosecurity levy? </w:t>
      </w:r>
    </w:p>
    <w:p w:rsidR="00B57DF3" w:rsidRPr="002C4AC4" w:rsidRDefault="00B57DF3" w:rsidP="005D2CAB">
      <w:pPr>
        <w:spacing w:after="0" w:line="240" w:lineRule="auto"/>
      </w:pPr>
      <w:r w:rsidRPr="002C4AC4">
        <w:t xml:space="preserve">No, the commodity levy does not include the biosecurity levy.  </w:t>
      </w:r>
    </w:p>
    <w:p w:rsidR="00B57DF3" w:rsidRPr="002C4AC4" w:rsidRDefault="00B57DF3" w:rsidP="005D2CAB">
      <w:pPr>
        <w:spacing w:after="0" w:line="240" w:lineRule="auto"/>
      </w:pPr>
    </w:p>
    <w:p w:rsidR="00B57DF3" w:rsidRPr="002C4AC4" w:rsidRDefault="00B57DF3" w:rsidP="005D2CAB">
      <w:pPr>
        <w:spacing w:after="0" w:line="240" w:lineRule="auto"/>
        <w:rPr>
          <w:color w:val="333333"/>
          <w:shd w:val="clear" w:color="auto" w:fill="FFFFFF"/>
        </w:rPr>
      </w:pPr>
      <w:r w:rsidRPr="002C4AC4">
        <w:t>During the July 2017 AGM tomato growers voted in support of committing to Operational Agreements for Biosecurity Readiness and Response, and approved a new Biosecurity Levy to fund th</w:t>
      </w:r>
      <w:r w:rsidR="00E46E2E">
        <w:t>at</w:t>
      </w:r>
      <w:r w:rsidRPr="002C4AC4">
        <w:t xml:space="preserve"> activity.  This will be at an initial rate of 0.10%, with a maximum levy rate of 0.25%. The TomatoesNZ board have set a biosecurity levy reserve cap of $500,000, and th</w:t>
      </w:r>
      <w:r w:rsidR="00E46E2E">
        <w:t>at</w:t>
      </w:r>
      <w:r w:rsidRPr="002C4AC4">
        <w:t xml:space="preserve"> levy will only fund biosecurity related activities.   </w:t>
      </w:r>
      <w:r w:rsidRPr="002C4AC4">
        <w:rPr>
          <w:color w:val="000000" w:themeColor="text1"/>
        </w:rPr>
        <w:t xml:space="preserve">An application for a </w:t>
      </w:r>
      <w:r w:rsidRPr="002C4AC4">
        <w:rPr>
          <w:color w:val="000000" w:themeColor="text1"/>
          <w:shd w:val="clear" w:color="auto" w:fill="FFFFFF"/>
        </w:rPr>
        <w:t>Biosecurity Levy Order for Fresh Tomatoes</w:t>
      </w:r>
      <w:r w:rsidRPr="002C4AC4">
        <w:rPr>
          <w:color w:val="000000" w:themeColor="text1"/>
        </w:rPr>
        <w:t xml:space="preserve"> was submitted to MPI in Feb 2018.</w:t>
      </w:r>
      <w:r w:rsidR="00E46E2E">
        <w:rPr>
          <w:color w:val="000000" w:themeColor="text1"/>
        </w:rPr>
        <w:t xml:space="preserve"> The</w:t>
      </w:r>
      <w:r w:rsidR="0086639B">
        <w:rPr>
          <w:color w:val="000000" w:themeColor="text1"/>
        </w:rPr>
        <w:t xml:space="preserve"> likely Biosecurity Levy </w:t>
      </w:r>
      <w:r w:rsidR="00E46E2E">
        <w:rPr>
          <w:color w:val="000000" w:themeColor="text1"/>
        </w:rPr>
        <w:t>implementation date is currently uncertain</w:t>
      </w:r>
      <w:r w:rsidR="0086639B">
        <w:rPr>
          <w:color w:val="000000" w:themeColor="text1"/>
        </w:rPr>
        <w:t>, as there have been delays with the processing of Biosecurity Levy applications.</w:t>
      </w:r>
    </w:p>
    <w:p w:rsidR="00B57DF3" w:rsidRPr="002C4AC4" w:rsidRDefault="00B57DF3" w:rsidP="005D2CAB">
      <w:pPr>
        <w:spacing w:after="0" w:line="240" w:lineRule="auto"/>
        <w:rPr>
          <w:color w:val="FF0000"/>
        </w:rPr>
      </w:pPr>
    </w:p>
    <w:p w:rsidR="00B57DF3" w:rsidRPr="002C4AC4" w:rsidRDefault="00B57DF3" w:rsidP="005D2CAB">
      <w:pPr>
        <w:pStyle w:val="ListParagraph"/>
        <w:tabs>
          <w:tab w:val="left" w:pos="284"/>
        </w:tabs>
        <w:spacing w:after="0" w:line="240" w:lineRule="auto"/>
        <w:ind w:left="0"/>
        <w:jc w:val="both"/>
      </w:pPr>
      <w:r w:rsidRPr="002C4AC4">
        <w:t xml:space="preserve">The </w:t>
      </w:r>
      <w:r w:rsidR="0086639B">
        <w:t xml:space="preserve">main </w:t>
      </w:r>
      <w:r w:rsidRPr="002C4AC4">
        <w:t xml:space="preserve">reason for having a separate biosecurity levy is </w:t>
      </w:r>
      <w:r w:rsidR="003E6690">
        <w:t xml:space="preserve">to </w:t>
      </w:r>
      <w:r w:rsidRPr="002C4AC4">
        <w:t xml:space="preserve">ensure funds can be made available for the activities needed in the event of a biosecurity incursion.   Rather </w:t>
      </w:r>
      <w:r w:rsidR="00C93C6B">
        <w:t xml:space="preserve">than </w:t>
      </w:r>
      <w:r w:rsidRPr="002C4AC4">
        <w:t xml:space="preserve">using only commodity levy funding, having separate funds built up through biosecurity levies ensures money can be made available </w:t>
      </w:r>
      <w:r w:rsidR="0086639B">
        <w:t xml:space="preserve">immediately when </w:t>
      </w:r>
      <w:r w:rsidRPr="002C4AC4">
        <w:t>needed. The reserve will act as an “</w:t>
      </w:r>
      <w:r w:rsidRPr="003E6690">
        <w:rPr>
          <w:i/>
        </w:rPr>
        <w:t>insurance policy</w:t>
      </w:r>
      <w:r w:rsidRPr="002C4AC4">
        <w:t>” for incursions</w:t>
      </w:r>
      <w:r w:rsidR="0086639B">
        <w:t xml:space="preserve"> (responses)</w:t>
      </w:r>
      <w:r w:rsidRPr="002C4AC4">
        <w:t>, as well as provide funds to develop prevention</w:t>
      </w:r>
      <w:r w:rsidR="0086639B">
        <w:t xml:space="preserve"> (readiness)</w:t>
      </w:r>
      <w:r w:rsidRPr="002C4AC4">
        <w:t xml:space="preserve"> measures</w:t>
      </w:r>
      <w:r w:rsidR="0086639B">
        <w:t xml:space="preserve">. Both readiness and response costs will be </w:t>
      </w:r>
      <w:r w:rsidRPr="002C4AC4">
        <w:t>cost-shared with MPI and other</w:t>
      </w:r>
      <w:r w:rsidR="0086639B">
        <w:t xml:space="preserve"> affected</w:t>
      </w:r>
      <w:r w:rsidRPr="002C4AC4">
        <w:t xml:space="preserve"> industries.    </w:t>
      </w:r>
    </w:p>
    <w:p w:rsidR="00B57DF3" w:rsidRPr="002C4AC4" w:rsidRDefault="00B57DF3" w:rsidP="005D2CAB">
      <w:pPr>
        <w:pStyle w:val="ListParagraph"/>
        <w:tabs>
          <w:tab w:val="left" w:pos="284"/>
        </w:tabs>
        <w:spacing w:after="0" w:line="240" w:lineRule="auto"/>
        <w:ind w:left="0"/>
        <w:jc w:val="both"/>
      </w:pPr>
    </w:p>
    <w:p w:rsidR="00B57DF3" w:rsidRPr="002C4AC4" w:rsidRDefault="00B57DF3" w:rsidP="005D2CAB">
      <w:pPr>
        <w:pStyle w:val="ListParagraph"/>
        <w:tabs>
          <w:tab w:val="left" w:pos="284"/>
        </w:tabs>
        <w:spacing w:after="0" w:line="240" w:lineRule="auto"/>
        <w:ind w:left="0"/>
        <w:jc w:val="both"/>
      </w:pPr>
      <w:r w:rsidRPr="002C4AC4">
        <w:t>See the Biosecurity Levy information document (“</w:t>
      </w:r>
      <w:hyperlink r:id="rId6" w:history="1">
        <w:r w:rsidRPr="00C93C6B">
          <w:rPr>
            <w:rStyle w:val="Hyperlink"/>
            <w:i/>
          </w:rPr>
          <w:t>Biosecurity operational agreements &amp; a biosecurity levy for fresh tomatoes</w:t>
        </w:r>
      </w:hyperlink>
      <w:r w:rsidRPr="002C4AC4">
        <w:t xml:space="preserve">” June 2017) that was sent to growers prior to the 2017 AGM for more detail (available on </w:t>
      </w:r>
      <w:r w:rsidR="003E6690">
        <w:t>www.tomatoesnz.co.nz</w:t>
      </w:r>
      <w:r w:rsidRPr="002C4AC4">
        <w:t xml:space="preserve">). </w:t>
      </w:r>
    </w:p>
    <w:p w:rsidR="00B57DF3" w:rsidRPr="002C4AC4" w:rsidRDefault="00B57DF3" w:rsidP="005D2CAB">
      <w:pPr>
        <w:pStyle w:val="ListParagraph"/>
        <w:tabs>
          <w:tab w:val="left" w:pos="284"/>
        </w:tabs>
        <w:spacing w:after="0" w:line="240" w:lineRule="auto"/>
        <w:ind w:left="0"/>
        <w:jc w:val="both"/>
      </w:pPr>
    </w:p>
    <w:p w:rsidR="00E437E2" w:rsidRPr="002C4AC4" w:rsidRDefault="00E437E2" w:rsidP="005D2CAB">
      <w:pPr>
        <w:spacing w:after="0" w:line="240" w:lineRule="auto"/>
        <w:jc w:val="both"/>
        <w:rPr>
          <w:b/>
        </w:rPr>
      </w:pPr>
      <w:r w:rsidRPr="002C4AC4">
        <w:rPr>
          <w:b/>
        </w:rPr>
        <w:t>Is anyone exempt from paying the levy?</w:t>
      </w:r>
    </w:p>
    <w:p w:rsidR="00E437E2" w:rsidRDefault="00E437E2" w:rsidP="005D2CAB">
      <w:pPr>
        <w:spacing w:after="0" w:line="240" w:lineRule="auto"/>
        <w:jc w:val="both"/>
      </w:pPr>
      <w:r w:rsidRPr="002C4AC4">
        <w:t>No. If you have been growing</w:t>
      </w:r>
      <w:r w:rsidR="0086639B">
        <w:t xml:space="preserve"> and</w:t>
      </w:r>
      <w:r w:rsidRPr="002C4AC4">
        <w:t xml:space="preserve"> </w:t>
      </w:r>
      <w:r w:rsidR="0086639B" w:rsidRPr="002C4AC4">
        <w:t xml:space="preserve">selling </w:t>
      </w:r>
      <w:r w:rsidRPr="002C4AC4">
        <w:t>fresh tomatoes commercially you will be required to pay the levy.</w:t>
      </w:r>
    </w:p>
    <w:p w:rsidR="00C93C6B" w:rsidRPr="002C4AC4" w:rsidRDefault="00C93C6B" w:rsidP="005D2CAB">
      <w:pPr>
        <w:spacing w:after="0" w:line="240" w:lineRule="auto"/>
        <w:jc w:val="both"/>
      </w:pPr>
    </w:p>
    <w:p w:rsidR="00E437E2" w:rsidRPr="002C4AC4" w:rsidRDefault="00E437E2" w:rsidP="005D2CAB">
      <w:pPr>
        <w:spacing w:after="0" w:line="240" w:lineRule="auto"/>
        <w:jc w:val="both"/>
        <w:rPr>
          <w:b/>
        </w:rPr>
      </w:pPr>
      <w:r w:rsidRPr="002C4AC4">
        <w:rPr>
          <w:b/>
        </w:rPr>
        <w:t>Who collects the levy? Who do I pay?</w:t>
      </w:r>
    </w:p>
    <w:p w:rsidR="00E437E2" w:rsidRDefault="00E437E2" w:rsidP="005D2CAB">
      <w:pPr>
        <w:spacing w:after="0" w:line="240" w:lineRule="auto"/>
        <w:ind w:right="68"/>
        <w:jc w:val="both"/>
      </w:pPr>
      <w:r w:rsidRPr="002C4AC4">
        <w:t xml:space="preserve">The levy is payable to Tomatoes New Zealand Incorporated, although we plan to continue using Horticulture New Zealand to collect the levy on our behalf. </w:t>
      </w:r>
      <w:r w:rsidR="0086639B">
        <w:t>The levy is either collected</w:t>
      </w:r>
      <w:r w:rsidR="0086639B" w:rsidRPr="002C4AC4">
        <w:t xml:space="preserve"> directly</w:t>
      </w:r>
      <w:r w:rsidRPr="002C4AC4">
        <w:t xml:space="preserve"> from growers</w:t>
      </w:r>
      <w:r w:rsidR="0086639B">
        <w:t xml:space="preserve"> via growers filing an annual return,</w:t>
      </w:r>
      <w:r w:rsidRPr="002C4AC4">
        <w:t xml:space="preserve"> or </w:t>
      </w:r>
      <w:r w:rsidR="0086639B">
        <w:t xml:space="preserve">is deducted by </w:t>
      </w:r>
      <w:r w:rsidRPr="002C4AC4">
        <w:t xml:space="preserve">levy collection agents </w:t>
      </w:r>
      <w:r w:rsidR="0086639B">
        <w:t xml:space="preserve">(e.g. wholesalers or retailers who buy fresh tomatoes from growers) </w:t>
      </w:r>
      <w:r w:rsidRPr="002C4AC4">
        <w:t xml:space="preserve">who </w:t>
      </w:r>
      <w:r w:rsidR="004C5E36">
        <w:t>pay the levy to</w:t>
      </w:r>
      <w:r w:rsidR="0086639B">
        <w:t xml:space="preserve"> TomatoesNZ (via Horticulture New Zealand)</w:t>
      </w:r>
      <w:r w:rsidRPr="002C4AC4">
        <w:t>.</w:t>
      </w:r>
    </w:p>
    <w:p w:rsidR="0086639B" w:rsidRPr="002C4AC4" w:rsidRDefault="0086639B" w:rsidP="005D2CAB">
      <w:pPr>
        <w:spacing w:after="0" w:line="240" w:lineRule="auto"/>
        <w:ind w:right="68"/>
        <w:jc w:val="both"/>
      </w:pPr>
    </w:p>
    <w:p w:rsidR="00E437E2" w:rsidRPr="002C4AC4" w:rsidRDefault="00E437E2" w:rsidP="005D2CAB">
      <w:pPr>
        <w:spacing w:after="0" w:line="240" w:lineRule="auto"/>
        <w:jc w:val="both"/>
        <w:rPr>
          <w:b/>
        </w:rPr>
      </w:pPr>
      <w:r w:rsidRPr="002C4AC4">
        <w:rPr>
          <w:b/>
        </w:rPr>
        <w:t>When does the new levy order come into place?</w:t>
      </w:r>
    </w:p>
    <w:p w:rsidR="001F7D11" w:rsidRDefault="00E437E2" w:rsidP="005D2CAB">
      <w:pPr>
        <w:spacing w:after="0" w:line="240" w:lineRule="auto"/>
        <w:ind w:right="68"/>
        <w:jc w:val="both"/>
      </w:pPr>
      <w:r w:rsidRPr="002C4AC4">
        <w:t xml:space="preserve">It is expected that the new levy order will </w:t>
      </w:r>
      <w:r w:rsidR="001F7D11">
        <w:t>commence</w:t>
      </w:r>
      <w:r w:rsidR="001F7D11" w:rsidRPr="002C4AC4">
        <w:t xml:space="preserve"> </w:t>
      </w:r>
      <w:r w:rsidRPr="002C4AC4">
        <w:t>1 April 2019. Fresh tomato growers will continue paying the same 0.35% rate, the proposed “initial rate”, at that time.</w:t>
      </w:r>
      <w:r w:rsidR="001F7D11">
        <w:t xml:space="preserve"> </w:t>
      </w:r>
    </w:p>
    <w:p w:rsidR="001F7D11" w:rsidRDefault="001F7D11" w:rsidP="005D2CAB">
      <w:pPr>
        <w:spacing w:after="0" w:line="240" w:lineRule="auto"/>
        <w:ind w:right="68"/>
        <w:jc w:val="both"/>
      </w:pPr>
    </w:p>
    <w:p w:rsidR="00E437E2" w:rsidRDefault="001F7D11" w:rsidP="005D2CAB">
      <w:pPr>
        <w:spacing w:after="0" w:line="240" w:lineRule="auto"/>
        <w:ind w:right="68"/>
        <w:jc w:val="both"/>
      </w:pPr>
      <w:r>
        <w:t>The current Order will expire (be revoked) when the new Order comes into force, or on the 12</w:t>
      </w:r>
      <w:r w:rsidRPr="00EC2920">
        <w:rPr>
          <w:vertAlign w:val="superscript"/>
        </w:rPr>
        <w:t>th</w:t>
      </w:r>
      <w:r>
        <w:t xml:space="preserve"> May 2019 if no new Order is in place by then. </w:t>
      </w:r>
    </w:p>
    <w:p w:rsidR="001F7D11" w:rsidRPr="002C4AC4" w:rsidRDefault="001F7D11" w:rsidP="005D2CAB">
      <w:pPr>
        <w:spacing w:after="0" w:line="240" w:lineRule="auto"/>
        <w:ind w:right="68"/>
        <w:jc w:val="both"/>
      </w:pPr>
    </w:p>
    <w:p w:rsidR="008C7CBF" w:rsidRPr="002C4AC4" w:rsidRDefault="008C7CBF" w:rsidP="005D2CAB">
      <w:pPr>
        <w:spacing w:after="0" w:line="240" w:lineRule="auto"/>
        <w:rPr>
          <w:b/>
        </w:rPr>
      </w:pPr>
      <w:r w:rsidRPr="002C4AC4">
        <w:rPr>
          <w:b/>
        </w:rPr>
        <w:t>How does the voting process work?</w:t>
      </w:r>
    </w:p>
    <w:p w:rsidR="001F7D11" w:rsidRDefault="008C7CBF" w:rsidP="005D2CAB">
      <w:pPr>
        <w:tabs>
          <w:tab w:val="left" w:pos="851"/>
        </w:tabs>
        <w:spacing w:after="0" w:line="240" w:lineRule="auto"/>
        <w:jc w:val="both"/>
      </w:pPr>
      <w:r w:rsidRPr="002C4AC4">
        <w:t xml:space="preserve">The commodity levy proposal must be approved </w:t>
      </w:r>
      <w:r w:rsidR="001F7D11">
        <w:t>by</w:t>
      </w:r>
      <w:r w:rsidR="001F7D11" w:rsidRPr="002C4AC4">
        <w:t xml:space="preserve"> referendum </w:t>
      </w:r>
      <w:r w:rsidR="001F7D11">
        <w:t>of</w:t>
      </w:r>
      <w:r w:rsidR="00065D71">
        <w:t xml:space="preserve"> </w:t>
      </w:r>
      <w:r w:rsidRPr="002C4AC4">
        <w:t>those who will pay the levy</w:t>
      </w:r>
      <w:r w:rsidR="00065D71">
        <w:t xml:space="preserve">. </w:t>
      </w:r>
    </w:p>
    <w:p w:rsidR="001F7D11" w:rsidRDefault="001F7D11" w:rsidP="005D2CAB">
      <w:pPr>
        <w:tabs>
          <w:tab w:val="left" w:pos="851"/>
        </w:tabs>
        <w:spacing w:after="0" w:line="240" w:lineRule="auto"/>
        <w:jc w:val="both"/>
      </w:pPr>
    </w:p>
    <w:p w:rsidR="008C7CBF" w:rsidRDefault="008C7CBF" w:rsidP="005D2CAB">
      <w:pPr>
        <w:spacing w:after="0" w:line="240" w:lineRule="auto"/>
      </w:pPr>
      <w:r w:rsidRPr="002C4AC4">
        <w:t>Th</w:t>
      </w:r>
      <w:r w:rsidR="003241F6">
        <w:t>is</w:t>
      </w:r>
      <w:r w:rsidRPr="002C4AC4">
        <w:t xml:space="preserve"> must be approved by a majority of </w:t>
      </w:r>
      <w:r w:rsidR="003241F6">
        <w:t xml:space="preserve">participants in the referendum, on the basis of </w:t>
      </w:r>
      <w:r w:rsidRPr="002C4AC4">
        <w:t>both</w:t>
      </w:r>
      <w:r w:rsidR="001F7D11">
        <w:t xml:space="preserve"> </w:t>
      </w:r>
      <w:r w:rsidRPr="002C4AC4">
        <w:rPr>
          <w:u w:val="single"/>
        </w:rPr>
        <w:t>value</w:t>
      </w:r>
      <w:r w:rsidR="00EC2920">
        <w:rPr>
          <w:u w:val="single"/>
        </w:rPr>
        <w:t xml:space="preserve"> </w:t>
      </w:r>
      <w:r w:rsidRPr="002C4AC4">
        <w:t xml:space="preserve">and </w:t>
      </w:r>
      <w:r w:rsidRPr="00C93C6B">
        <w:rPr>
          <w:u w:val="single"/>
        </w:rPr>
        <w:t>number</w:t>
      </w:r>
      <w:r w:rsidR="00EC2920">
        <w:t xml:space="preserve"> </w:t>
      </w:r>
      <w:r w:rsidRPr="00EC2920">
        <w:t>i</w:t>
      </w:r>
      <w:r w:rsidRPr="002C4AC4">
        <w:t xml:space="preserve">.e., &gt;50% by </w:t>
      </w:r>
      <w:r w:rsidR="003241F6">
        <w:t xml:space="preserve">fresh tomato </w:t>
      </w:r>
      <w:r w:rsidR="001F7D11">
        <w:t xml:space="preserve">sales </w:t>
      </w:r>
      <w:r w:rsidRPr="002C4AC4">
        <w:t xml:space="preserve">value </w:t>
      </w:r>
      <w:r w:rsidR="003241F6">
        <w:t xml:space="preserve">(in the past 12 months), </w:t>
      </w:r>
      <w:r w:rsidRPr="002C4AC4">
        <w:t xml:space="preserve">and &gt;50% by number of growers who </w:t>
      </w:r>
      <w:r w:rsidR="001F7D11">
        <w:t xml:space="preserve">cast a </w:t>
      </w:r>
      <w:r w:rsidRPr="002C4AC4">
        <w:t>vote (</w:t>
      </w:r>
      <w:r w:rsidR="00EC2920">
        <w:t xml:space="preserve">NB: </w:t>
      </w:r>
      <w:r w:rsidRPr="002C4AC4">
        <w:t xml:space="preserve">not </w:t>
      </w:r>
      <w:r w:rsidR="003241F6">
        <w:t xml:space="preserve">of </w:t>
      </w:r>
      <w:r w:rsidRPr="002C4AC4">
        <w:t xml:space="preserve">total industry but of those that </w:t>
      </w:r>
      <w:r w:rsidR="003241F6">
        <w:t xml:space="preserve">participate in the </w:t>
      </w:r>
      <w:r w:rsidRPr="002C4AC4">
        <w:t>vote).</w:t>
      </w:r>
    </w:p>
    <w:p w:rsidR="00C93C6B" w:rsidRPr="002C4AC4" w:rsidRDefault="00C93C6B" w:rsidP="005D2CAB">
      <w:pPr>
        <w:spacing w:after="0" w:line="240" w:lineRule="auto"/>
      </w:pPr>
    </w:p>
    <w:p w:rsidR="008C7CBF" w:rsidRDefault="00F32C10" w:rsidP="005D2CAB">
      <w:pPr>
        <w:tabs>
          <w:tab w:val="left" w:pos="567"/>
          <w:tab w:val="left" w:pos="1134"/>
          <w:tab w:val="left" w:pos="1843"/>
          <w:tab w:val="left" w:leader="underscore" w:pos="6096"/>
          <w:tab w:val="left" w:pos="6379"/>
          <w:tab w:val="left" w:leader="underscore" w:pos="9356"/>
        </w:tabs>
        <w:spacing w:after="0" w:line="240" w:lineRule="auto"/>
        <w:ind w:right="-59"/>
      </w:pPr>
      <w:r w:rsidRPr="002C4AC4">
        <w:lastRenderedPageBreak/>
        <w:t>Separate voting papers for TomatoesNZ and</w:t>
      </w:r>
      <w:r w:rsidR="004F029E" w:rsidRPr="002C4AC4">
        <w:t xml:space="preserve"> Horticulture New Zealand</w:t>
      </w:r>
      <w:r w:rsidRPr="002C4AC4">
        <w:t xml:space="preserve"> </w:t>
      </w:r>
      <w:r w:rsidR="004F029E" w:rsidRPr="002C4AC4">
        <w:t xml:space="preserve">(along with any other vegetable product group </w:t>
      </w:r>
      <w:r w:rsidR="00B71812">
        <w:t xml:space="preserve">you </w:t>
      </w:r>
      <w:r w:rsidR="004F029E" w:rsidRPr="002C4AC4">
        <w:t xml:space="preserve">belong to) </w:t>
      </w:r>
      <w:r w:rsidR="008C7CBF" w:rsidRPr="002C4AC4">
        <w:t>will be mailed out</w:t>
      </w:r>
      <w:r w:rsidR="004F029E" w:rsidRPr="002C4AC4">
        <w:t xml:space="preserve"> </w:t>
      </w:r>
      <w:r w:rsidR="00B71812">
        <w:t>together in</w:t>
      </w:r>
      <w:r w:rsidR="004F029E" w:rsidRPr="002C4AC4">
        <w:t xml:space="preserve"> one envelope with a covering letter providing clear instructions.  V</w:t>
      </w:r>
      <w:r w:rsidR="008C7CBF" w:rsidRPr="002C4AC4">
        <w:t xml:space="preserve">oting </w:t>
      </w:r>
      <w:r w:rsidR="004F029E" w:rsidRPr="002C4AC4">
        <w:t xml:space="preserve">can </w:t>
      </w:r>
      <w:r w:rsidR="00C93C6B">
        <w:t>be</w:t>
      </w:r>
      <w:r w:rsidR="004F029E" w:rsidRPr="002C4AC4">
        <w:t xml:space="preserve"> done </w:t>
      </w:r>
      <w:proofErr w:type="gramStart"/>
      <w:r w:rsidR="004F029E" w:rsidRPr="002C4AC4">
        <w:t xml:space="preserve">either </w:t>
      </w:r>
      <w:r w:rsidR="00065D71">
        <w:t>online</w:t>
      </w:r>
      <w:r w:rsidR="00065D71" w:rsidRPr="002C4AC4">
        <w:t xml:space="preserve"> </w:t>
      </w:r>
      <w:r w:rsidR="008C7CBF" w:rsidRPr="002C4AC4">
        <w:t xml:space="preserve">or </w:t>
      </w:r>
      <w:r w:rsidR="004F029E" w:rsidRPr="002C4AC4">
        <w:t xml:space="preserve">in </w:t>
      </w:r>
      <w:r w:rsidR="008C7CBF" w:rsidRPr="002C4AC4">
        <w:t>paper form</w:t>
      </w:r>
      <w:r w:rsidR="004F029E" w:rsidRPr="002C4AC4">
        <w:t xml:space="preserve"> commencing on 2 July 2018 and</w:t>
      </w:r>
      <w:proofErr w:type="gramEnd"/>
      <w:r w:rsidR="004F029E" w:rsidRPr="002C4AC4">
        <w:t xml:space="preserve"> closing midday 13 August 2018</w:t>
      </w:r>
      <w:r w:rsidR="008C7CBF" w:rsidRPr="002C4AC4">
        <w:t xml:space="preserve">.  </w:t>
      </w:r>
      <w:r w:rsidR="003B4D61" w:rsidRPr="002C4AC4">
        <w:t xml:space="preserve">The voting process is managed by </w:t>
      </w:r>
      <w:r w:rsidR="00EC2920">
        <w:rPr>
          <w:rFonts w:cs="Arial"/>
        </w:rPr>
        <w:t>e</w:t>
      </w:r>
      <w:r w:rsidR="008C7CBF" w:rsidRPr="002C4AC4">
        <w:rPr>
          <w:rFonts w:cs="Arial"/>
        </w:rPr>
        <w:t>lectio</w:t>
      </w:r>
      <w:r w:rsidR="00065D71">
        <w:rPr>
          <w:rFonts w:cs="Arial"/>
        </w:rPr>
        <w:t>nz.com</w:t>
      </w:r>
      <w:r w:rsidR="004F029E" w:rsidRPr="002C4AC4">
        <w:rPr>
          <w:rFonts w:cs="Arial"/>
        </w:rPr>
        <w:t xml:space="preserve">, who use </w:t>
      </w:r>
      <w:r w:rsidR="008C7CBF" w:rsidRPr="002C4AC4">
        <w:t xml:space="preserve">a unique number to identify each grower and their voting entitlements.   </w:t>
      </w:r>
    </w:p>
    <w:p w:rsidR="00065D71" w:rsidRPr="002C4AC4" w:rsidRDefault="00065D71" w:rsidP="005D2CAB">
      <w:pPr>
        <w:tabs>
          <w:tab w:val="left" w:pos="567"/>
          <w:tab w:val="left" w:pos="1134"/>
          <w:tab w:val="left" w:pos="1843"/>
          <w:tab w:val="left" w:leader="underscore" w:pos="6096"/>
          <w:tab w:val="left" w:pos="6379"/>
          <w:tab w:val="left" w:leader="underscore" w:pos="9356"/>
        </w:tabs>
        <w:spacing w:after="0" w:line="240" w:lineRule="auto"/>
        <w:ind w:right="-59"/>
      </w:pPr>
    </w:p>
    <w:p w:rsidR="008C7CBF" w:rsidRDefault="00065D71" w:rsidP="005D2CAB">
      <w:pPr>
        <w:spacing w:after="0" w:line="240" w:lineRule="auto"/>
      </w:pPr>
      <w:r>
        <w:t>Fresh t</w:t>
      </w:r>
      <w:r w:rsidR="008C7CBF" w:rsidRPr="002C4AC4">
        <w:t xml:space="preserve">omato growers will need to make (at least) </w:t>
      </w:r>
      <w:r w:rsidR="008C7CBF" w:rsidRPr="002C4AC4">
        <w:rPr>
          <w:b/>
        </w:rPr>
        <w:t>two votes</w:t>
      </w:r>
      <w:r w:rsidR="008C7CBF" w:rsidRPr="002C4AC4">
        <w:t xml:space="preserve">.  One </w:t>
      </w:r>
      <w:r w:rsidR="002C4AC4" w:rsidRPr="002C4AC4">
        <w:t xml:space="preserve">for TomatoesNZ and </w:t>
      </w:r>
      <w:r>
        <w:t xml:space="preserve">one for </w:t>
      </w:r>
      <w:r w:rsidR="008C7CBF" w:rsidRPr="002C4AC4">
        <w:t>Horticulture N</w:t>
      </w:r>
      <w:r w:rsidR="001F7D11">
        <w:t xml:space="preserve">ew </w:t>
      </w:r>
      <w:r w:rsidR="008C7CBF" w:rsidRPr="002C4AC4">
        <w:t>Z</w:t>
      </w:r>
      <w:r w:rsidR="001F7D11">
        <w:t>ealand</w:t>
      </w:r>
      <w:r w:rsidR="008C7CBF" w:rsidRPr="002C4AC4">
        <w:t>.  If you grow other crops you may also be asked to vote for that levy proposal.   TomatoesNZ supports the wider industry work that Horticulture N</w:t>
      </w:r>
      <w:r w:rsidR="00EC2920">
        <w:t xml:space="preserve">ew Zealand </w:t>
      </w:r>
      <w:r w:rsidR="002C4AC4" w:rsidRPr="002C4AC4">
        <w:t>undertakes</w:t>
      </w:r>
      <w:r>
        <w:t>,</w:t>
      </w:r>
      <w:r w:rsidR="002C4AC4" w:rsidRPr="002C4AC4">
        <w:t xml:space="preserve"> which is comple</w:t>
      </w:r>
      <w:r w:rsidR="008C7CBF" w:rsidRPr="002C4AC4">
        <w:t xml:space="preserve">mentary to the tomato industry specific work that we undertake on your behalf. </w:t>
      </w:r>
    </w:p>
    <w:p w:rsidR="00065D71" w:rsidRDefault="00065D71" w:rsidP="005D2CAB">
      <w:pPr>
        <w:spacing w:after="0" w:line="240" w:lineRule="auto"/>
      </w:pPr>
    </w:p>
    <w:p w:rsidR="00065D71" w:rsidRPr="002C4AC4" w:rsidRDefault="00065D71" w:rsidP="005D2CAB">
      <w:pPr>
        <w:spacing w:after="0" w:line="240" w:lineRule="auto"/>
      </w:pPr>
      <w:r w:rsidRPr="00065D71">
        <w:t>Voting papers and instructions will be sent to all those fresh tomato growers that we have on our database prior to the referendum, and any others who come forward during the voting process</w:t>
      </w:r>
      <w:r>
        <w:t xml:space="preserve"> and show that they are entitled to vote</w:t>
      </w:r>
      <w:r w:rsidRPr="00065D71">
        <w:t>.</w:t>
      </w:r>
    </w:p>
    <w:p w:rsidR="008C7CBF" w:rsidRPr="002C4AC4" w:rsidRDefault="008C7CBF" w:rsidP="005D2CAB">
      <w:pPr>
        <w:spacing w:after="0" w:line="240" w:lineRule="auto"/>
      </w:pPr>
    </w:p>
    <w:p w:rsidR="008C7CBF" w:rsidRPr="002C4AC4" w:rsidRDefault="008C7CBF" w:rsidP="005D2CAB">
      <w:pPr>
        <w:spacing w:after="0" w:line="240" w:lineRule="auto"/>
      </w:pPr>
      <w:r w:rsidRPr="002C4AC4">
        <w:t xml:space="preserve">Please complete </w:t>
      </w:r>
      <w:r w:rsidRPr="002C4AC4">
        <w:rPr>
          <w:b/>
        </w:rPr>
        <w:t xml:space="preserve">all </w:t>
      </w:r>
      <w:r w:rsidRPr="002C4AC4">
        <w:t>the voting papers you receive.  An incomplete</w:t>
      </w:r>
      <w:r w:rsidR="00065D71">
        <w:t xml:space="preserve"> or incorrectly completed</w:t>
      </w:r>
      <w:r w:rsidRPr="002C4AC4">
        <w:t xml:space="preserve"> form is counted as a “no” vote. </w:t>
      </w:r>
    </w:p>
    <w:p w:rsidR="008C7CBF" w:rsidRPr="002C4AC4" w:rsidRDefault="008C7CBF" w:rsidP="005D2CAB">
      <w:pPr>
        <w:spacing w:after="0" w:line="240" w:lineRule="auto"/>
      </w:pPr>
    </w:p>
    <w:p w:rsidR="00195939" w:rsidRDefault="002C4AC4" w:rsidP="005D2CAB">
      <w:pPr>
        <w:spacing w:after="0" w:line="240" w:lineRule="auto"/>
        <w:rPr>
          <w:rFonts w:cs="Arial"/>
          <w:b/>
          <w:bCs/>
        </w:rPr>
      </w:pPr>
      <w:r w:rsidRPr="002C4AC4">
        <w:rPr>
          <w:rFonts w:cs="Arial"/>
          <w:b/>
          <w:bCs/>
        </w:rPr>
        <w:t>Who is entitled to vote?</w:t>
      </w:r>
    </w:p>
    <w:p w:rsidR="002C4AC4" w:rsidRDefault="002C4AC4" w:rsidP="005D2CAB">
      <w:pPr>
        <w:spacing w:after="0" w:line="240" w:lineRule="auto"/>
        <w:rPr>
          <w:rFonts w:cs="Arial"/>
        </w:rPr>
      </w:pPr>
      <w:r w:rsidRPr="002C4AC4">
        <w:rPr>
          <w:rFonts w:cs="Arial"/>
        </w:rPr>
        <w:t>All active commercial fresh tomato growers are entitled to vote. Active commercial fresh tomato growers are those persons or businesses that are actively engaged in the commercial production of fresh tomatoes</w:t>
      </w:r>
      <w:r w:rsidR="00065D71">
        <w:rPr>
          <w:rFonts w:cs="Arial"/>
        </w:rPr>
        <w:t xml:space="preserve"> for sale in New Zealand or for export</w:t>
      </w:r>
      <w:r w:rsidRPr="002C4AC4">
        <w:rPr>
          <w:rFonts w:cs="Arial"/>
        </w:rPr>
        <w:t>.</w:t>
      </w:r>
    </w:p>
    <w:p w:rsidR="00065D71" w:rsidRPr="002C4AC4" w:rsidRDefault="00065D71" w:rsidP="005D2CAB">
      <w:pPr>
        <w:spacing w:after="0" w:line="240" w:lineRule="auto"/>
        <w:rPr>
          <w:rFonts w:cs="Arial"/>
        </w:rPr>
      </w:pPr>
    </w:p>
    <w:p w:rsidR="002C4AC4" w:rsidRPr="002C4AC4" w:rsidRDefault="002C4AC4" w:rsidP="005D2CAB">
      <w:pPr>
        <w:spacing w:after="0" w:line="240" w:lineRule="auto"/>
        <w:rPr>
          <w:rFonts w:cs="Arial"/>
          <w:b/>
          <w:bCs/>
        </w:rPr>
      </w:pPr>
      <w:r w:rsidRPr="002C4AC4">
        <w:rPr>
          <w:rFonts w:cs="Arial"/>
          <w:b/>
          <w:bCs/>
        </w:rPr>
        <w:t xml:space="preserve">Who will be counting the </w:t>
      </w:r>
      <w:r w:rsidR="00A22052">
        <w:rPr>
          <w:rFonts w:cs="Arial"/>
          <w:b/>
          <w:bCs/>
        </w:rPr>
        <w:t>v</w:t>
      </w:r>
      <w:r w:rsidRPr="002C4AC4">
        <w:rPr>
          <w:rFonts w:cs="Arial"/>
          <w:b/>
          <w:bCs/>
        </w:rPr>
        <w:t>otes?</w:t>
      </w:r>
    </w:p>
    <w:p w:rsidR="002C4AC4" w:rsidRDefault="002C4AC4" w:rsidP="005D2CAB">
      <w:pPr>
        <w:tabs>
          <w:tab w:val="left" w:pos="567"/>
          <w:tab w:val="left" w:pos="1134"/>
          <w:tab w:val="left" w:pos="1843"/>
          <w:tab w:val="left" w:leader="underscore" w:pos="6096"/>
          <w:tab w:val="left" w:pos="6379"/>
          <w:tab w:val="left" w:leader="underscore" w:pos="9356"/>
        </w:tabs>
        <w:spacing w:after="0" w:line="240" w:lineRule="auto"/>
        <w:ind w:right="-59"/>
        <w:rPr>
          <w:rFonts w:cs="Arial"/>
        </w:rPr>
      </w:pPr>
      <w:r w:rsidRPr="002C4AC4">
        <w:rPr>
          <w:rFonts w:cs="Arial"/>
        </w:rPr>
        <w:t xml:space="preserve">The completed voting paper </w:t>
      </w:r>
      <w:r w:rsidR="00195939">
        <w:rPr>
          <w:rFonts w:cs="Arial"/>
        </w:rPr>
        <w:t xml:space="preserve">will be lodged with </w:t>
      </w:r>
      <w:r w:rsidRPr="002C4AC4">
        <w:rPr>
          <w:rFonts w:cs="Arial"/>
        </w:rPr>
        <w:t>t</w:t>
      </w:r>
      <w:r w:rsidR="00195939">
        <w:rPr>
          <w:rFonts w:cs="Arial"/>
        </w:rPr>
        <w:t xml:space="preserve">he Referendum Returning Officer, </w:t>
      </w:r>
      <w:r w:rsidRPr="002C4AC4">
        <w:rPr>
          <w:rFonts w:cs="Arial"/>
        </w:rPr>
        <w:t>Warwick Lamp</w:t>
      </w:r>
      <w:r w:rsidR="00195939">
        <w:rPr>
          <w:rFonts w:cs="Arial"/>
        </w:rPr>
        <w:t xml:space="preserve">, </w:t>
      </w:r>
      <w:r w:rsidRPr="002C4AC4">
        <w:rPr>
          <w:rFonts w:cs="Arial"/>
        </w:rPr>
        <w:t xml:space="preserve">of </w:t>
      </w:r>
      <w:r w:rsidR="00EC2920">
        <w:rPr>
          <w:rFonts w:cs="Arial"/>
        </w:rPr>
        <w:t>e</w:t>
      </w:r>
      <w:r w:rsidRPr="002C4AC4">
        <w:rPr>
          <w:rFonts w:cs="Arial"/>
        </w:rPr>
        <w:t>lection</w:t>
      </w:r>
      <w:r w:rsidR="00065D71">
        <w:rPr>
          <w:rFonts w:cs="Arial"/>
        </w:rPr>
        <w:t>z.com</w:t>
      </w:r>
      <w:r w:rsidR="00E70A30">
        <w:rPr>
          <w:rFonts w:cs="Arial"/>
        </w:rPr>
        <w:t xml:space="preserve"> Ltd. </w:t>
      </w:r>
    </w:p>
    <w:p w:rsidR="00EC2920" w:rsidRPr="002C4AC4" w:rsidRDefault="00EC2920" w:rsidP="005D2CAB">
      <w:pPr>
        <w:tabs>
          <w:tab w:val="left" w:pos="567"/>
          <w:tab w:val="left" w:pos="1134"/>
          <w:tab w:val="left" w:pos="1843"/>
          <w:tab w:val="left" w:leader="underscore" w:pos="6096"/>
          <w:tab w:val="left" w:pos="6379"/>
          <w:tab w:val="left" w:leader="underscore" w:pos="9356"/>
        </w:tabs>
        <w:spacing w:after="0" w:line="240" w:lineRule="auto"/>
        <w:ind w:right="-59"/>
        <w:rPr>
          <w:rFonts w:cs="Arial"/>
        </w:rPr>
      </w:pPr>
    </w:p>
    <w:p w:rsidR="002C4AC4" w:rsidRPr="002C4AC4" w:rsidRDefault="002C4AC4" w:rsidP="005D2CAB">
      <w:pPr>
        <w:spacing w:after="0" w:line="240" w:lineRule="auto"/>
        <w:rPr>
          <w:b/>
        </w:rPr>
      </w:pPr>
      <w:r w:rsidRPr="002C4AC4">
        <w:rPr>
          <w:b/>
        </w:rPr>
        <w:t>What happens if the new levy order is supported by growers?</w:t>
      </w:r>
    </w:p>
    <w:p w:rsidR="002C4AC4" w:rsidRPr="002C4AC4" w:rsidRDefault="002C4AC4" w:rsidP="005D2CAB">
      <w:pPr>
        <w:spacing w:after="0" w:line="240" w:lineRule="auto"/>
      </w:pPr>
      <w:r w:rsidRPr="002C4AC4">
        <w:t xml:space="preserve">If </w:t>
      </w:r>
      <w:r w:rsidR="00CC24E5">
        <w:t xml:space="preserve">&gt;50% of </w:t>
      </w:r>
      <w:r w:rsidR="00A22052">
        <w:t xml:space="preserve">votes by value and number </w:t>
      </w:r>
      <w:r w:rsidR="00CC24E5">
        <w:t>are</w:t>
      </w:r>
      <w:r w:rsidRPr="002C4AC4">
        <w:t xml:space="preserve"> in favour of the </w:t>
      </w:r>
      <w:r w:rsidR="00CC24E5">
        <w:t>proposal</w:t>
      </w:r>
      <w:r w:rsidRPr="002C4AC4">
        <w:t>, TomatoesNZ</w:t>
      </w:r>
      <w:r w:rsidR="00195939">
        <w:t xml:space="preserve"> will apply </w:t>
      </w:r>
      <w:r w:rsidRPr="002C4AC4">
        <w:t xml:space="preserve">to the </w:t>
      </w:r>
      <w:r w:rsidR="00CC24E5">
        <w:t>Minister of Agriculture</w:t>
      </w:r>
      <w:r w:rsidR="00CC24E5" w:rsidRPr="00CC24E5">
        <w:t xml:space="preserve"> </w:t>
      </w:r>
      <w:r w:rsidR="00CC24E5">
        <w:t xml:space="preserve">for a new commodity levy </w:t>
      </w:r>
      <w:r w:rsidR="00CC24E5" w:rsidRPr="002C4AC4">
        <w:t>order</w:t>
      </w:r>
      <w:r w:rsidRPr="002C4AC4">
        <w:t>.  Th</w:t>
      </w:r>
      <w:r w:rsidR="00CC24E5">
        <w:t>e application</w:t>
      </w:r>
      <w:r w:rsidRPr="002C4AC4">
        <w:t xml:space="preserve"> will be submitted </w:t>
      </w:r>
      <w:r w:rsidR="00CC24E5">
        <w:t xml:space="preserve">in </w:t>
      </w:r>
      <w:r w:rsidRPr="002C4AC4">
        <w:t>September 2018</w:t>
      </w:r>
      <w:r w:rsidR="00CC24E5">
        <w:t>, for a</w:t>
      </w:r>
      <w:r w:rsidRPr="002C4AC4">
        <w:t xml:space="preserve"> </w:t>
      </w:r>
      <w:r w:rsidR="00195939">
        <w:t>propos</w:t>
      </w:r>
      <w:r w:rsidR="00CC24E5">
        <w:t>ed</w:t>
      </w:r>
      <w:r w:rsidRPr="002C4AC4">
        <w:t xml:space="preserve"> 1</w:t>
      </w:r>
      <w:r w:rsidRPr="002C4AC4">
        <w:rPr>
          <w:vertAlign w:val="superscript"/>
        </w:rPr>
        <w:t>st</w:t>
      </w:r>
      <w:r w:rsidRPr="002C4AC4">
        <w:t xml:space="preserve"> April 2019 </w:t>
      </w:r>
      <w:r w:rsidR="00CC24E5">
        <w:t>commencement</w:t>
      </w:r>
      <w:r w:rsidRPr="002C4AC4">
        <w:t xml:space="preserve">. </w:t>
      </w:r>
    </w:p>
    <w:p w:rsidR="002C4AC4" w:rsidRPr="002C4AC4" w:rsidRDefault="002C4AC4" w:rsidP="005D2CAB">
      <w:pPr>
        <w:spacing w:after="0" w:line="240" w:lineRule="auto"/>
      </w:pPr>
    </w:p>
    <w:p w:rsidR="002C4AC4" w:rsidRPr="002C4AC4" w:rsidRDefault="002C4AC4" w:rsidP="005D2CAB">
      <w:pPr>
        <w:spacing w:after="0" w:line="240" w:lineRule="auto"/>
        <w:rPr>
          <w:b/>
        </w:rPr>
      </w:pPr>
      <w:r w:rsidRPr="002C4AC4">
        <w:rPr>
          <w:b/>
        </w:rPr>
        <w:t>What happens if the new levy order is not supported by growers?</w:t>
      </w:r>
    </w:p>
    <w:p w:rsidR="002C4AC4" w:rsidRPr="002C4AC4" w:rsidRDefault="002C4AC4" w:rsidP="005D2CAB">
      <w:pPr>
        <w:spacing w:after="0" w:line="240" w:lineRule="auto"/>
      </w:pPr>
      <w:r w:rsidRPr="002C4AC4">
        <w:t>If the number of positive votes by value and number of growers fail to meet the required level of  &gt;50% by value and &gt;50% by numb</w:t>
      </w:r>
      <w:r w:rsidR="005D2CAB">
        <w:t>er of growers who vote, then TomatoesNZ</w:t>
      </w:r>
      <w:r w:rsidRPr="002C4AC4">
        <w:t xml:space="preserve"> will not having secured funding beyond May 2019 and will need to consider its position, potentially winding up the work of TomatoesNZ. </w:t>
      </w:r>
    </w:p>
    <w:p w:rsidR="002C4AC4" w:rsidRPr="002C4AC4" w:rsidRDefault="002C4AC4" w:rsidP="005D2CAB">
      <w:pPr>
        <w:spacing w:after="0" w:line="240" w:lineRule="auto"/>
      </w:pPr>
    </w:p>
    <w:p w:rsidR="002C4AC4" w:rsidRPr="002C4AC4" w:rsidRDefault="002C4AC4" w:rsidP="005D2CAB">
      <w:pPr>
        <w:spacing w:after="0" w:line="240" w:lineRule="auto"/>
        <w:rPr>
          <w:rFonts w:cs="Arial"/>
          <w:b/>
          <w:bCs/>
        </w:rPr>
      </w:pPr>
      <w:r w:rsidRPr="002C4AC4">
        <w:rPr>
          <w:rFonts w:cs="Arial"/>
          <w:b/>
          <w:bCs/>
        </w:rPr>
        <w:t>Where will the results be published?</w:t>
      </w:r>
    </w:p>
    <w:p w:rsidR="002C4AC4" w:rsidRDefault="002C4AC4" w:rsidP="005D2CAB">
      <w:pPr>
        <w:tabs>
          <w:tab w:val="left" w:pos="567"/>
          <w:tab w:val="left" w:pos="1134"/>
          <w:tab w:val="left" w:pos="1843"/>
          <w:tab w:val="left" w:leader="underscore" w:pos="6096"/>
          <w:tab w:val="left" w:pos="6379"/>
          <w:tab w:val="left" w:leader="underscore" w:pos="9356"/>
        </w:tabs>
        <w:spacing w:after="0" w:line="240" w:lineRule="auto"/>
        <w:ind w:right="-59"/>
        <w:rPr>
          <w:rFonts w:cs="Arial"/>
        </w:rPr>
      </w:pPr>
      <w:r w:rsidRPr="002C4AC4">
        <w:rPr>
          <w:rFonts w:cs="Arial"/>
        </w:rPr>
        <w:t xml:space="preserve">The results of the referendum will be published in </w:t>
      </w:r>
      <w:r w:rsidRPr="002C4AC4">
        <w:rPr>
          <w:rFonts w:cs="Arial"/>
          <w:i/>
        </w:rPr>
        <w:t>“NZ Grower”</w:t>
      </w:r>
      <w:r w:rsidRPr="002C4AC4">
        <w:rPr>
          <w:rFonts w:cs="Arial"/>
        </w:rPr>
        <w:t xml:space="preserve"> and the Horticulture New Zealand email newsletter as soon as practical after they are known.</w:t>
      </w:r>
      <w:r w:rsidR="005D2CAB">
        <w:rPr>
          <w:rFonts w:cs="Arial"/>
        </w:rPr>
        <w:t xml:space="preserve">  They will also be displayed on: wwww.tomatoes.co.nz.</w:t>
      </w:r>
    </w:p>
    <w:p w:rsidR="00CC24E5" w:rsidRPr="002C4AC4" w:rsidRDefault="00CC24E5" w:rsidP="005D2CAB">
      <w:pPr>
        <w:tabs>
          <w:tab w:val="left" w:pos="567"/>
          <w:tab w:val="left" w:pos="1134"/>
          <w:tab w:val="left" w:pos="1843"/>
          <w:tab w:val="left" w:leader="underscore" w:pos="6096"/>
          <w:tab w:val="left" w:pos="6379"/>
          <w:tab w:val="left" w:leader="underscore" w:pos="9356"/>
        </w:tabs>
        <w:spacing w:after="0" w:line="240" w:lineRule="auto"/>
        <w:ind w:right="-59"/>
        <w:rPr>
          <w:rFonts w:cs="Arial"/>
        </w:rPr>
      </w:pPr>
    </w:p>
    <w:p w:rsidR="002C4AC4" w:rsidRPr="002C4AC4" w:rsidRDefault="002C4AC4" w:rsidP="005D2CAB">
      <w:pPr>
        <w:spacing w:after="0" w:line="240" w:lineRule="auto"/>
        <w:rPr>
          <w:b/>
        </w:rPr>
      </w:pPr>
      <w:r w:rsidRPr="002C4AC4">
        <w:rPr>
          <w:b/>
        </w:rPr>
        <w:t>Is anyone exempt from paying the levy?</w:t>
      </w:r>
    </w:p>
    <w:p w:rsidR="002C4AC4" w:rsidRPr="002C4AC4" w:rsidRDefault="00CC24E5" w:rsidP="005D2CAB">
      <w:pPr>
        <w:spacing w:after="0" w:line="240" w:lineRule="auto"/>
        <w:rPr>
          <w:color w:val="000000" w:themeColor="text1"/>
          <w:shd w:val="clear" w:color="auto" w:fill="FFFFFF"/>
        </w:rPr>
      </w:pPr>
      <w:r>
        <w:t xml:space="preserve">No. </w:t>
      </w:r>
      <w:r w:rsidR="002C4AC4" w:rsidRPr="002C4AC4">
        <w:t xml:space="preserve">If you </w:t>
      </w:r>
      <w:r>
        <w:t>grow and sell fresh</w:t>
      </w:r>
      <w:r w:rsidR="002C4AC4" w:rsidRPr="002C4AC4">
        <w:t xml:space="preserve"> tomatoes you </w:t>
      </w:r>
      <w:r>
        <w:t>will be</w:t>
      </w:r>
      <w:r w:rsidRPr="002C4AC4">
        <w:t xml:space="preserve"> </w:t>
      </w:r>
      <w:r w:rsidR="002C4AC4" w:rsidRPr="002C4AC4">
        <w:t xml:space="preserve">liable to pay </w:t>
      </w:r>
      <w:r>
        <w:t>the</w:t>
      </w:r>
      <w:r w:rsidR="002C4AC4" w:rsidRPr="002C4AC4">
        <w:t xml:space="preserve"> levy</w:t>
      </w:r>
      <w:r>
        <w:t>.</w:t>
      </w:r>
    </w:p>
    <w:p w:rsidR="002C4AC4" w:rsidRPr="002C4AC4" w:rsidRDefault="002C4AC4" w:rsidP="005D2CAB">
      <w:pPr>
        <w:spacing w:after="0" w:line="240" w:lineRule="auto"/>
      </w:pPr>
    </w:p>
    <w:p w:rsidR="002C4AC4" w:rsidRDefault="002C4AC4" w:rsidP="005D2CAB">
      <w:pPr>
        <w:spacing w:after="0" w:line="240" w:lineRule="auto"/>
        <w:jc w:val="both"/>
        <w:rPr>
          <w:rFonts w:cs="Arial"/>
        </w:rPr>
      </w:pPr>
      <w:r w:rsidRPr="002C4AC4">
        <w:rPr>
          <w:rFonts w:cs="Arial"/>
        </w:rPr>
        <w:t xml:space="preserve">Any commercial fresh </w:t>
      </w:r>
      <w:r w:rsidR="005D2CAB">
        <w:rPr>
          <w:rFonts w:cs="Arial"/>
        </w:rPr>
        <w:t>tomato</w:t>
      </w:r>
      <w:r w:rsidRPr="002C4AC4">
        <w:rPr>
          <w:rFonts w:cs="Arial"/>
        </w:rPr>
        <w:t xml:space="preserve"> growers who object on conscientious or religious grounds to paying levy in the manner provided for by the levy order, will be able to pay the levy to the Chief Executive of the Ministry administering the proposed levy. In such cases the Chief Executive will pay the levy to </w:t>
      </w:r>
      <w:r w:rsidR="00CC24E5">
        <w:rPr>
          <w:rFonts w:cs="Arial"/>
        </w:rPr>
        <w:t>Tomatoes</w:t>
      </w:r>
      <w:r w:rsidRPr="002C4AC4">
        <w:rPr>
          <w:rFonts w:cs="Arial"/>
        </w:rPr>
        <w:t xml:space="preserve">NZ. </w:t>
      </w:r>
    </w:p>
    <w:p w:rsidR="00CC24E5" w:rsidRPr="002C4AC4" w:rsidRDefault="00CC24E5" w:rsidP="005D2CAB">
      <w:pPr>
        <w:spacing w:after="0" w:line="240" w:lineRule="auto"/>
        <w:jc w:val="both"/>
        <w:rPr>
          <w:rFonts w:cs="Arial"/>
        </w:rPr>
      </w:pPr>
    </w:p>
    <w:p w:rsidR="002C4AC4" w:rsidRPr="002C4AC4" w:rsidRDefault="002C4AC4" w:rsidP="005D2CAB">
      <w:pPr>
        <w:spacing w:after="0" w:line="240" w:lineRule="auto"/>
        <w:rPr>
          <w:b/>
        </w:rPr>
      </w:pPr>
      <w:r w:rsidRPr="002C4AC4">
        <w:rPr>
          <w:b/>
        </w:rPr>
        <w:t xml:space="preserve">When does the new levy order come into place?  </w:t>
      </w:r>
    </w:p>
    <w:p w:rsidR="002C4AC4" w:rsidRPr="002C4AC4" w:rsidRDefault="002C4AC4" w:rsidP="005D2CAB">
      <w:pPr>
        <w:spacing w:after="0" w:line="240" w:lineRule="auto"/>
        <w:rPr>
          <w:color w:val="FF0000"/>
        </w:rPr>
      </w:pPr>
      <w:r w:rsidRPr="002C4AC4">
        <w:t>It is likely that the new levy order will start 1</w:t>
      </w:r>
      <w:r w:rsidRPr="002C4AC4">
        <w:rPr>
          <w:vertAlign w:val="superscript"/>
        </w:rPr>
        <w:t>st</w:t>
      </w:r>
      <w:r w:rsidRPr="002C4AC4">
        <w:t xml:space="preserve"> April 2019.  However fresh tomato growers will continue paying the same 0.35% rate, the proposed “initial rate” at that time.</w:t>
      </w:r>
    </w:p>
    <w:p w:rsidR="002C4AC4" w:rsidRPr="002C4AC4" w:rsidRDefault="002C4AC4" w:rsidP="005D2CAB">
      <w:pPr>
        <w:spacing w:after="0" w:line="240" w:lineRule="auto"/>
      </w:pPr>
      <w:r w:rsidRPr="002C4AC4">
        <w:t xml:space="preserve"> </w:t>
      </w:r>
    </w:p>
    <w:p w:rsidR="002C4AC4" w:rsidRPr="002C4AC4" w:rsidRDefault="002C4AC4" w:rsidP="005D2CAB">
      <w:pPr>
        <w:spacing w:after="0" w:line="240" w:lineRule="auto"/>
        <w:rPr>
          <w:b/>
        </w:rPr>
      </w:pPr>
      <w:r w:rsidRPr="002C4AC4">
        <w:rPr>
          <w:b/>
        </w:rPr>
        <w:t>What do I need to do?</w:t>
      </w:r>
    </w:p>
    <w:p w:rsidR="005D2CAB" w:rsidRDefault="002C4AC4" w:rsidP="005D2CAB">
      <w:pPr>
        <w:spacing w:after="0" w:line="240" w:lineRule="auto"/>
        <w:rPr>
          <w:color w:val="000000" w:themeColor="text1"/>
          <w:shd w:val="clear" w:color="auto" w:fill="FFFFFF"/>
        </w:rPr>
      </w:pPr>
      <w:r w:rsidRPr="00EC2920">
        <w:rPr>
          <w:color w:val="000000" w:themeColor="text1"/>
        </w:rPr>
        <w:t>You need to let us know what you think about th</w:t>
      </w:r>
      <w:r w:rsidR="00406830" w:rsidRPr="00EC2920">
        <w:rPr>
          <w:color w:val="000000" w:themeColor="text1"/>
        </w:rPr>
        <w:t>e</w:t>
      </w:r>
      <w:r w:rsidRPr="00EC2920">
        <w:rPr>
          <w:color w:val="000000" w:themeColor="text1"/>
        </w:rPr>
        <w:t xml:space="preserve"> proposal.  You can do this by contacting a member of the Tomatoes</w:t>
      </w:r>
      <w:r w:rsidR="005D2CAB" w:rsidRPr="00EC2920">
        <w:rPr>
          <w:color w:val="000000" w:themeColor="text1"/>
        </w:rPr>
        <w:t>NZ</w:t>
      </w:r>
      <w:r w:rsidRPr="00EC2920">
        <w:rPr>
          <w:color w:val="000000" w:themeColor="text1"/>
        </w:rPr>
        <w:t xml:space="preserve"> board</w:t>
      </w:r>
      <w:r w:rsidR="005D2CAB" w:rsidRPr="00EC2920">
        <w:rPr>
          <w:color w:val="000000" w:themeColor="text1"/>
        </w:rPr>
        <w:t xml:space="preserve">: </w:t>
      </w:r>
      <w:r w:rsidR="005D2CAB" w:rsidRPr="00EC2920">
        <w:rPr>
          <w:color w:val="000000" w:themeColor="text1"/>
          <w:shd w:val="clear" w:color="auto" w:fill="FFFFFF"/>
        </w:rPr>
        <w:t xml:space="preserve">Alasdair MacLeod (Chair), Malcolm </w:t>
      </w:r>
      <w:proofErr w:type="spellStart"/>
      <w:r w:rsidR="005D2CAB" w:rsidRPr="00EC2920">
        <w:rPr>
          <w:color w:val="000000" w:themeColor="text1"/>
          <w:shd w:val="clear" w:color="auto" w:fill="FFFFFF"/>
        </w:rPr>
        <w:t>Pook</w:t>
      </w:r>
      <w:proofErr w:type="spellEnd"/>
      <w:r w:rsidR="005D2CAB" w:rsidRPr="00EC2920">
        <w:rPr>
          <w:color w:val="000000" w:themeColor="text1"/>
          <w:shd w:val="clear" w:color="auto" w:fill="FFFFFF"/>
        </w:rPr>
        <w:t xml:space="preserve"> (Vice Chair), Anthony Tringham, Simon Watson, Edward Lee, Anthony Stone, </w:t>
      </w:r>
      <w:r w:rsidR="00EC2920">
        <w:rPr>
          <w:color w:val="000000" w:themeColor="text1"/>
          <w:shd w:val="clear" w:color="auto" w:fill="FFFFFF"/>
        </w:rPr>
        <w:t>and Lex Dillon.</w:t>
      </w:r>
    </w:p>
    <w:p w:rsidR="00EC2920" w:rsidRPr="00EC2920" w:rsidRDefault="00EC2920" w:rsidP="005D2CAB">
      <w:pPr>
        <w:spacing w:after="0" w:line="240" w:lineRule="auto"/>
        <w:rPr>
          <w:color w:val="000000" w:themeColor="text1"/>
          <w:shd w:val="clear" w:color="auto" w:fill="FFFFFF"/>
        </w:rPr>
      </w:pPr>
    </w:p>
    <w:p w:rsidR="005D2CAB" w:rsidRPr="00EC2920" w:rsidRDefault="005D2CAB" w:rsidP="005D2CAB">
      <w:pPr>
        <w:spacing w:after="0" w:line="240" w:lineRule="auto"/>
        <w:rPr>
          <w:color w:val="000000" w:themeColor="text1"/>
        </w:rPr>
      </w:pPr>
      <w:r w:rsidRPr="00EC2920">
        <w:rPr>
          <w:color w:val="000000" w:themeColor="text1"/>
          <w:shd w:val="clear" w:color="auto" w:fill="FFFFFF"/>
        </w:rPr>
        <w:t xml:space="preserve">You can also contact </w:t>
      </w:r>
      <w:r w:rsidR="002C4AC4" w:rsidRPr="00EC2920">
        <w:rPr>
          <w:color w:val="000000" w:themeColor="text1"/>
        </w:rPr>
        <w:t>Helen Barnes (General Manager)</w:t>
      </w:r>
      <w:r w:rsidRPr="00EC2920">
        <w:rPr>
          <w:color w:val="000000" w:themeColor="text1"/>
        </w:rPr>
        <w:t xml:space="preserve"> on </w:t>
      </w:r>
      <w:r w:rsidRPr="00EC2920">
        <w:rPr>
          <w:color w:val="000000" w:themeColor="text1"/>
          <w:shd w:val="clear" w:color="auto" w:fill="FFFFFF"/>
        </w:rPr>
        <w:t xml:space="preserve">04 470 5666 </w:t>
      </w:r>
      <w:r w:rsidR="002C4AC4" w:rsidRPr="00EC2920">
        <w:rPr>
          <w:color w:val="000000" w:themeColor="text1"/>
        </w:rPr>
        <w:t>and Karen Orr (Business Manager)</w:t>
      </w:r>
      <w:r w:rsidRPr="00EC2920">
        <w:rPr>
          <w:color w:val="000000" w:themeColor="text1"/>
        </w:rPr>
        <w:t xml:space="preserve"> on </w:t>
      </w:r>
      <w:r w:rsidRPr="00EC2920">
        <w:rPr>
          <w:color w:val="000000" w:themeColor="text1"/>
          <w:shd w:val="clear" w:color="auto" w:fill="FFFFFF"/>
        </w:rPr>
        <w:t>04 494 9984</w:t>
      </w:r>
      <w:r w:rsidR="002C4AC4" w:rsidRPr="00EC2920">
        <w:rPr>
          <w:color w:val="000000" w:themeColor="text1"/>
        </w:rPr>
        <w:t xml:space="preserve">. </w:t>
      </w:r>
    </w:p>
    <w:p w:rsidR="005D2CAB" w:rsidRPr="00EC2920" w:rsidRDefault="005D2CAB" w:rsidP="005D2CAB">
      <w:pPr>
        <w:spacing w:after="0" w:line="240" w:lineRule="auto"/>
        <w:rPr>
          <w:color w:val="000000" w:themeColor="text1"/>
        </w:rPr>
      </w:pPr>
    </w:p>
    <w:p w:rsidR="005D2CAB" w:rsidRPr="00EC2920" w:rsidRDefault="005D2CAB" w:rsidP="005D2CAB">
      <w:pPr>
        <w:spacing w:after="0" w:line="240" w:lineRule="auto"/>
        <w:rPr>
          <w:color w:val="000000" w:themeColor="text1"/>
        </w:rPr>
      </w:pPr>
      <w:r w:rsidRPr="00EC2920">
        <w:rPr>
          <w:color w:val="000000" w:themeColor="text1"/>
        </w:rPr>
        <w:t xml:space="preserve">You </w:t>
      </w:r>
      <w:r w:rsidR="002C4AC4" w:rsidRPr="00EC2920">
        <w:rPr>
          <w:color w:val="000000" w:themeColor="text1"/>
        </w:rPr>
        <w:t xml:space="preserve">can email us on: </w:t>
      </w:r>
      <w:hyperlink r:id="rId7" w:history="1">
        <w:r w:rsidR="002C4AC4" w:rsidRPr="00EC2920">
          <w:rPr>
            <w:rStyle w:val="Hyperlink"/>
            <w:color w:val="000000" w:themeColor="text1"/>
          </w:rPr>
          <w:t>tomatoes@hortnz.co.nz</w:t>
        </w:r>
      </w:hyperlink>
      <w:r w:rsidRPr="00EC2920">
        <w:rPr>
          <w:color w:val="000000" w:themeColor="text1"/>
        </w:rPr>
        <w:t xml:space="preserve">, or write to: PO Box 10232, The Terrace, </w:t>
      </w:r>
      <w:proofErr w:type="gramStart"/>
      <w:r w:rsidRPr="00EC2920">
        <w:rPr>
          <w:color w:val="000000" w:themeColor="text1"/>
        </w:rPr>
        <w:t>Wellington</w:t>
      </w:r>
      <w:proofErr w:type="gramEnd"/>
      <w:r w:rsidRPr="00EC2920">
        <w:rPr>
          <w:color w:val="000000" w:themeColor="text1"/>
        </w:rPr>
        <w:t xml:space="preserve"> 6143. </w:t>
      </w:r>
    </w:p>
    <w:p w:rsidR="008C7CBF" w:rsidRPr="00EC2920" w:rsidRDefault="008C7CBF" w:rsidP="005D2CAB">
      <w:pPr>
        <w:spacing w:after="0" w:line="240" w:lineRule="auto"/>
        <w:rPr>
          <w:rFonts w:cs="Arial"/>
          <w:b/>
          <w:bCs/>
          <w:color w:val="000000" w:themeColor="text1"/>
        </w:rPr>
      </w:pPr>
    </w:p>
    <w:p w:rsidR="008C7CBF" w:rsidRPr="002C4AC4" w:rsidRDefault="008C7CBF" w:rsidP="005D2CAB">
      <w:pPr>
        <w:spacing w:after="0" w:line="240" w:lineRule="auto"/>
        <w:rPr>
          <w:rFonts w:cs="Arial"/>
          <w:b/>
          <w:bCs/>
        </w:rPr>
      </w:pPr>
      <w:r w:rsidRPr="002C4AC4">
        <w:rPr>
          <w:rFonts w:cs="Arial"/>
          <w:b/>
          <w:bCs/>
        </w:rPr>
        <w:t xml:space="preserve">Where </w:t>
      </w:r>
      <w:r w:rsidR="00A22052">
        <w:rPr>
          <w:rFonts w:cs="Arial"/>
          <w:b/>
          <w:bCs/>
        </w:rPr>
        <w:t xml:space="preserve">do I </w:t>
      </w:r>
      <w:r w:rsidRPr="002C4AC4">
        <w:rPr>
          <w:rFonts w:cs="Arial"/>
          <w:b/>
          <w:bCs/>
        </w:rPr>
        <w:t>get further information?</w:t>
      </w:r>
    </w:p>
    <w:p w:rsidR="00F00181" w:rsidRPr="002C4AC4" w:rsidRDefault="008C7CBF" w:rsidP="005D2CAB">
      <w:pPr>
        <w:spacing w:after="0" w:line="240" w:lineRule="auto"/>
      </w:pPr>
      <w:r w:rsidRPr="002C4AC4">
        <w:rPr>
          <w:rFonts w:cs="Arial"/>
        </w:rPr>
        <w:t xml:space="preserve">For more information about TomatoesNZ </w:t>
      </w:r>
      <w:proofErr w:type="spellStart"/>
      <w:r w:rsidRPr="002C4AC4">
        <w:rPr>
          <w:rFonts w:cs="Arial"/>
        </w:rPr>
        <w:t>Ph</w:t>
      </w:r>
      <w:proofErr w:type="spellEnd"/>
      <w:r w:rsidRPr="002C4AC4">
        <w:rPr>
          <w:rFonts w:cs="Arial"/>
        </w:rPr>
        <w:t>: 0508 HORTNZ (467 869)</w:t>
      </w:r>
      <w:r w:rsidR="00A22052">
        <w:rPr>
          <w:rFonts w:cs="Arial"/>
        </w:rPr>
        <w:t xml:space="preserve">.  </w:t>
      </w:r>
      <w:r w:rsidRPr="002C4AC4">
        <w:rPr>
          <w:rFonts w:cs="Arial"/>
        </w:rPr>
        <w:t xml:space="preserve">Or visit our website: </w:t>
      </w:r>
      <w:hyperlink r:id="rId8" w:history="1">
        <w:r w:rsidRPr="002C4AC4">
          <w:rPr>
            <w:rStyle w:val="Hyperlink"/>
            <w:rFonts w:cs="Arial"/>
          </w:rPr>
          <w:t>www.tomatoes.nz.co.nz</w:t>
        </w:r>
      </w:hyperlink>
    </w:p>
    <w:sectPr w:rsidR="00F00181" w:rsidRPr="002C4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w:altName w:val="Arial"/>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A28DCE"/>
    <w:lvl w:ilvl="0">
      <w:numFmt w:val="decimal"/>
      <w:lvlText w:val="*"/>
      <w:lvlJc w:val="left"/>
    </w:lvl>
  </w:abstractNum>
  <w:abstractNum w:abstractNumId="1" w15:restartNumberingAfterBreak="0">
    <w:nsid w:val="23C16AC3"/>
    <w:multiLevelType w:val="hybridMultilevel"/>
    <w:tmpl w:val="E424FD42"/>
    <w:lvl w:ilvl="0" w:tplc="0409000F">
      <w:start w:val="1"/>
      <w:numFmt w:val="decimal"/>
      <w:lvlText w:val="%1."/>
      <w:lvlJc w:val="left"/>
      <w:pPr>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5990CA5"/>
    <w:multiLevelType w:val="hybridMultilevel"/>
    <w:tmpl w:val="C00C226E"/>
    <w:lvl w:ilvl="0" w:tplc="C98E0A42">
      <w:numFmt w:val="bullet"/>
      <w:lvlText w:val="•"/>
      <w:lvlJc w:val="left"/>
      <w:pPr>
        <w:ind w:left="686" w:hanging="217"/>
      </w:pPr>
      <w:rPr>
        <w:rFonts w:ascii="Myriad Pro" w:eastAsia="Myriad Pro" w:hAnsi="Myriad Pro" w:cs="Myriad Pro" w:hint="default"/>
        <w:spacing w:val="-17"/>
        <w:w w:val="99"/>
        <w:sz w:val="19"/>
        <w:szCs w:val="19"/>
      </w:rPr>
    </w:lvl>
    <w:lvl w:ilvl="1" w:tplc="D7822664">
      <w:numFmt w:val="bullet"/>
      <w:lvlText w:val="•"/>
      <w:lvlJc w:val="left"/>
      <w:pPr>
        <w:ind w:left="959" w:hanging="312"/>
      </w:pPr>
      <w:rPr>
        <w:rFonts w:hint="default"/>
        <w:spacing w:val="-15"/>
        <w:w w:val="97"/>
      </w:rPr>
    </w:lvl>
    <w:lvl w:ilvl="2" w:tplc="56240252">
      <w:numFmt w:val="bullet"/>
      <w:lvlText w:val="•"/>
      <w:lvlJc w:val="left"/>
      <w:pPr>
        <w:ind w:left="847" w:hanging="312"/>
      </w:pPr>
      <w:rPr>
        <w:rFonts w:hint="default"/>
      </w:rPr>
    </w:lvl>
    <w:lvl w:ilvl="3" w:tplc="76B44936">
      <w:numFmt w:val="bullet"/>
      <w:lvlText w:val="•"/>
      <w:lvlJc w:val="left"/>
      <w:pPr>
        <w:ind w:left="737" w:hanging="312"/>
      </w:pPr>
      <w:rPr>
        <w:rFonts w:hint="default"/>
      </w:rPr>
    </w:lvl>
    <w:lvl w:ilvl="4" w:tplc="159A3948">
      <w:numFmt w:val="bullet"/>
      <w:lvlText w:val="•"/>
      <w:lvlJc w:val="left"/>
      <w:pPr>
        <w:ind w:left="627" w:hanging="312"/>
      </w:pPr>
      <w:rPr>
        <w:rFonts w:hint="default"/>
      </w:rPr>
    </w:lvl>
    <w:lvl w:ilvl="5" w:tplc="0098146A">
      <w:numFmt w:val="bullet"/>
      <w:lvlText w:val="•"/>
      <w:lvlJc w:val="left"/>
      <w:pPr>
        <w:ind w:left="517" w:hanging="312"/>
      </w:pPr>
      <w:rPr>
        <w:rFonts w:hint="default"/>
      </w:rPr>
    </w:lvl>
    <w:lvl w:ilvl="6" w:tplc="7EC84574">
      <w:numFmt w:val="bullet"/>
      <w:lvlText w:val="•"/>
      <w:lvlJc w:val="left"/>
      <w:pPr>
        <w:ind w:left="407" w:hanging="312"/>
      </w:pPr>
      <w:rPr>
        <w:rFonts w:hint="default"/>
      </w:rPr>
    </w:lvl>
    <w:lvl w:ilvl="7" w:tplc="073CD876">
      <w:numFmt w:val="bullet"/>
      <w:lvlText w:val="•"/>
      <w:lvlJc w:val="left"/>
      <w:pPr>
        <w:ind w:left="297" w:hanging="312"/>
      </w:pPr>
      <w:rPr>
        <w:rFonts w:hint="default"/>
      </w:rPr>
    </w:lvl>
    <w:lvl w:ilvl="8" w:tplc="E062B4EE">
      <w:numFmt w:val="bullet"/>
      <w:lvlText w:val="•"/>
      <w:lvlJc w:val="left"/>
      <w:pPr>
        <w:ind w:left="187" w:hanging="312"/>
      </w:pPr>
      <w:rPr>
        <w:rFonts w:hint="default"/>
      </w:rPr>
    </w:lvl>
  </w:abstractNum>
  <w:abstractNum w:abstractNumId="3" w15:restartNumberingAfterBreak="0">
    <w:nsid w:val="298B7A73"/>
    <w:multiLevelType w:val="hybridMultilevel"/>
    <w:tmpl w:val="D5E2E2F6"/>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abstractNum w:abstractNumId="4" w15:restartNumberingAfterBreak="0">
    <w:nsid w:val="64684121"/>
    <w:multiLevelType w:val="hybridMultilevel"/>
    <w:tmpl w:val="7B862E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lvlOverride w:ilvl="0">
      <w:lvl w:ilvl="0">
        <w:start w:val="1"/>
        <w:numFmt w:val="bullet"/>
        <w:lvlText w:val=""/>
        <w:legacy w:legacy="1" w:legacySpace="0" w:legacyIndent="283"/>
        <w:lvlJc w:val="left"/>
        <w:pPr>
          <w:ind w:left="2128" w:hanging="283"/>
        </w:pPr>
        <w:rPr>
          <w:rFonts w:ascii="Symbol" w:hAnsi="Symbol" w:hint="default"/>
        </w:rPr>
      </w:lvl>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73"/>
    <w:rsid w:val="00065D71"/>
    <w:rsid w:val="00195939"/>
    <w:rsid w:val="001B1E38"/>
    <w:rsid w:val="001F7D11"/>
    <w:rsid w:val="002C4AC4"/>
    <w:rsid w:val="003241F6"/>
    <w:rsid w:val="003B4D61"/>
    <w:rsid w:val="003E6690"/>
    <w:rsid w:val="00406830"/>
    <w:rsid w:val="0049050A"/>
    <w:rsid w:val="00497F29"/>
    <w:rsid w:val="004B7973"/>
    <w:rsid w:val="004C5E36"/>
    <w:rsid w:val="004F029E"/>
    <w:rsid w:val="0051698A"/>
    <w:rsid w:val="00521066"/>
    <w:rsid w:val="0056282E"/>
    <w:rsid w:val="00580B53"/>
    <w:rsid w:val="00581E2D"/>
    <w:rsid w:val="005854DC"/>
    <w:rsid w:val="005D2CAB"/>
    <w:rsid w:val="00696145"/>
    <w:rsid w:val="007207DF"/>
    <w:rsid w:val="007B4B32"/>
    <w:rsid w:val="007D20D4"/>
    <w:rsid w:val="0086639B"/>
    <w:rsid w:val="00885392"/>
    <w:rsid w:val="008C043C"/>
    <w:rsid w:val="008C7CBF"/>
    <w:rsid w:val="008D0CCB"/>
    <w:rsid w:val="00A22052"/>
    <w:rsid w:val="00A84224"/>
    <w:rsid w:val="00AB0E90"/>
    <w:rsid w:val="00B3095E"/>
    <w:rsid w:val="00B57DF3"/>
    <w:rsid w:val="00B71812"/>
    <w:rsid w:val="00BA6518"/>
    <w:rsid w:val="00C1191A"/>
    <w:rsid w:val="00C93C6B"/>
    <w:rsid w:val="00CC24E5"/>
    <w:rsid w:val="00D110B3"/>
    <w:rsid w:val="00D50DA7"/>
    <w:rsid w:val="00D962BC"/>
    <w:rsid w:val="00E437E2"/>
    <w:rsid w:val="00E46E2E"/>
    <w:rsid w:val="00E70A30"/>
    <w:rsid w:val="00EC2920"/>
    <w:rsid w:val="00F00181"/>
    <w:rsid w:val="00F32C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E5BBB-1E83-4C70-805A-E5F407A8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B7973"/>
    <w:pPr>
      <w:widowControl w:val="0"/>
      <w:autoSpaceDE w:val="0"/>
      <w:autoSpaceDN w:val="0"/>
      <w:spacing w:after="0" w:line="240" w:lineRule="auto"/>
    </w:pPr>
    <w:rPr>
      <w:rFonts w:ascii="Myriad Pro" w:eastAsia="Myriad Pro" w:hAnsi="Myriad Pro" w:cs="Myriad Pro"/>
      <w:sz w:val="20"/>
      <w:szCs w:val="20"/>
      <w:lang w:val="en-US"/>
    </w:rPr>
  </w:style>
  <w:style w:type="character" w:customStyle="1" w:styleId="BodyTextChar">
    <w:name w:val="Body Text Char"/>
    <w:basedOn w:val="DefaultParagraphFont"/>
    <w:link w:val="BodyText"/>
    <w:uiPriority w:val="1"/>
    <w:rsid w:val="004B7973"/>
    <w:rPr>
      <w:rFonts w:ascii="Myriad Pro" w:eastAsia="Myriad Pro" w:hAnsi="Myriad Pro" w:cs="Myriad Pro"/>
      <w:sz w:val="20"/>
      <w:szCs w:val="20"/>
      <w:lang w:val="en-US"/>
    </w:rPr>
  </w:style>
  <w:style w:type="paragraph" w:styleId="ListParagraph">
    <w:name w:val="List Paragraph"/>
    <w:basedOn w:val="Normal"/>
    <w:qFormat/>
    <w:rsid w:val="00F00181"/>
    <w:pPr>
      <w:ind w:left="720"/>
      <w:contextualSpacing/>
    </w:pPr>
  </w:style>
  <w:style w:type="paragraph" w:styleId="BodyTextIndent">
    <w:name w:val="Body Text Indent"/>
    <w:basedOn w:val="Normal"/>
    <w:link w:val="BodyTextIndentChar"/>
    <w:uiPriority w:val="99"/>
    <w:semiHidden/>
    <w:unhideWhenUsed/>
    <w:rsid w:val="00885392"/>
    <w:pPr>
      <w:spacing w:after="120"/>
      <w:ind w:left="283"/>
    </w:pPr>
  </w:style>
  <w:style w:type="character" w:customStyle="1" w:styleId="BodyTextIndentChar">
    <w:name w:val="Body Text Indent Char"/>
    <w:basedOn w:val="DefaultParagraphFont"/>
    <w:link w:val="BodyTextIndent"/>
    <w:uiPriority w:val="99"/>
    <w:semiHidden/>
    <w:rsid w:val="00885392"/>
  </w:style>
  <w:style w:type="character" w:styleId="HTMLDefinition">
    <w:name w:val="HTML Definition"/>
    <w:basedOn w:val="DefaultParagraphFont"/>
    <w:uiPriority w:val="99"/>
    <w:semiHidden/>
    <w:unhideWhenUsed/>
    <w:rsid w:val="00885392"/>
    <w:rPr>
      <w:i/>
      <w:iCs/>
    </w:rPr>
  </w:style>
  <w:style w:type="paragraph" w:styleId="NormalWeb">
    <w:name w:val="Normal (Web)"/>
    <w:basedOn w:val="Normal"/>
    <w:uiPriority w:val="99"/>
    <w:semiHidden/>
    <w:unhideWhenUsed/>
    <w:rsid w:val="0088539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E437E2"/>
    <w:rPr>
      <w:color w:val="0563C1" w:themeColor="hyperlink"/>
      <w:u w:val="single"/>
    </w:rPr>
  </w:style>
  <w:style w:type="paragraph" w:styleId="Header">
    <w:name w:val="header"/>
    <w:basedOn w:val="Normal"/>
    <w:link w:val="HeaderChar"/>
    <w:uiPriority w:val="99"/>
    <w:rsid w:val="008C7CBF"/>
    <w:pPr>
      <w:tabs>
        <w:tab w:val="center" w:pos="4320"/>
        <w:tab w:val="right" w:pos="8640"/>
      </w:tabs>
      <w:spacing w:after="0" w:line="240" w:lineRule="auto"/>
    </w:pPr>
    <w:rPr>
      <w:rFonts w:ascii="Times New Roman" w:eastAsia="Times New Roman" w:hAnsi="Times New Roman" w:cs="Times New Roman"/>
      <w:sz w:val="24"/>
      <w:szCs w:val="24"/>
      <w:lang w:val="en-AU"/>
    </w:rPr>
  </w:style>
  <w:style w:type="character" w:customStyle="1" w:styleId="HeaderChar">
    <w:name w:val="Header Char"/>
    <w:basedOn w:val="DefaultParagraphFont"/>
    <w:link w:val="Header"/>
    <w:uiPriority w:val="99"/>
    <w:rsid w:val="008C7CBF"/>
    <w:rPr>
      <w:rFonts w:ascii="Times New Roman" w:eastAsia="Times New Roman" w:hAnsi="Times New Roman" w:cs="Times New Roman"/>
      <w:sz w:val="24"/>
      <w:szCs w:val="24"/>
      <w:lang w:val="en-AU"/>
    </w:rPr>
  </w:style>
  <w:style w:type="paragraph" w:styleId="BalloonText">
    <w:name w:val="Balloon Text"/>
    <w:basedOn w:val="Normal"/>
    <w:link w:val="BalloonTextChar"/>
    <w:uiPriority w:val="99"/>
    <w:semiHidden/>
    <w:unhideWhenUsed/>
    <w:rsid w:val="00581E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E2D"/>
    <w:rPr>
      <w:rFonts w:ascii="Segoe UI" w:hAnsi="Segoe UI" w:cs="Segoe UI"/>
      <w:sz w:val="18"/>
      <w:szCs w:val="18"/>
    </w:rPr>
  </w:style>
  <w:style w:type="character" w:styleId="CommentReference">
    <w:name w:val="annotation reference"/>
    <w:basedOn w:val="DefaultParagraphFont"/>
    <w:uiPriority w:val="99"/>
    <w:semiHidden/>
    <w:unhideWhenUsed/>
    <w:rsid w:val="00D110B3"/>
    <w:rPr>
      <w:sz w:val="16"/>
      <w:szCs w:val="16"/>
    </w:rPr>
  </w:style>
  <w:style w:type="paragraph" w:styleId="CommentText">
    <w:name w:val="annotation text"/>
    <w:basedOn w:val="Normal"/>
    <w:link w:val="CommentTextChar"/>
    <w:uiPriority w:val="99"/>
    <w:semiHidden/>
    <w:unhideWhenUsed/>
    <w:rsid w:val="00D110B3"/>
    <w:pPr>
      <w:spacing w:line="240" w:lineRule="auto"/>
    </w:pPr>
    <w:rPr>
      <w:sz w:val="20"/>
      <w:szCs w:val="20"/>
    </w:rPr>
  </w:style>
  <w:style w:type="character" w:customStyle="1" w:styleId="CommentTextChar">
    <w:name w:val="Comment Text Char"/>
    <w:basedOn w:val="DefaultParagraphFont"/>
    <w:link w:val="CommentText"/>
    <w:uiPriority w:val="99"/>
    <w:semiHidden/>
    <w:rsid w:val="00D110B3"/>
    <w:rPr>
      <w:sz w:val="20"/>
      <w:szCs w:val="20"/>
    </w:rPr>
  </w:style>
  <w:style w:type="paragraph" w:styleId="CommentSubject">
    <w:name w:val="annotation subject"/>
    <w:basedOn w:val="CommentText"/>
    <w:next w:val="CommentText"/>
    <w:link w:val="CommentSubjectChar"/>
    <w:uiPriority w:val="99"/>
    <w:semiHidden/>
    <w:unhideWhenUsed/>
    <w:rsid w:val="00D110B3"/>
    <w:rPr>
      <w:b/>
      <w:bCs/>
    </w:rPr>
  </w:style>
  <w:style w:type="character" w:customStyle="1" w:styleId="CommentSubjectChar">
    <w:name w:val="Comment Subject Char"/>
    <w:basedOn w:val="CommentTextChar"/>
    <w:link w:val="CommentSubject"/>
    <w:uiPriority w:val="99"/>
    <w:semiHidden/>
    <w:rsid w:val="00D110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matoes.nz.co.nz" TargetMode="External"/><Relationship Id="rId3" Type="http://schemas.openxmlformats.org/officeDocument/2006/relationships/settings" Target="settings.xml"/><Relationship Id="rId7" Type="http://schemas.openxmlformats.org/officeDocument/2006/relationships/hyperlink" Target="mailto:tomatoes@hortnz.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matoesnz.co.nz/assets/Uploads/TomatoesNZ-biosecurity-levy-OA-consultation-doc-Jun-2017-FINAL.pdf" TargetMode="External"/><Relationship Id="rId5" Type="http://schemas.openxmlformats.org/officeDocument/2006/relationships/hyperlink" Target="http://www.tomatoesnz.co.n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1975</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Orr</dc:creator>
  <cp:keywords/>
  <dc:description/>
  <cp:lastModifiedBy>Karen Orr</cp:lastModifiedBy>
  <cp:revision>4</cp:revision>
  <cp:lastPrinted>2018-04-09T22:17:00Z</cp:lastPrinted>
  <dcterms:created xsi:type="dcterms:W3CDTF">2018-04-09T22:16:00Z</dcterms:created>
  <dcterms:modified xsi:type="dcterms:W3CDTF">2018-04-09T23:45:00Z</dcterms:modified>
</cp:coreProperties>
</file>